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954" w:rsidRPr="005B124B" w:rsidRDefault="00D96954" w:rsidP="005B124B"/>
    <w:p w:rsidR="00D96954" w:rsidRDefault="00204463" w:rsidP="006D2C47">
      <w:pPr>
        <w:spacing w:line="700" w:lineRule="exact"/>
        <w:jc w:val="center"/>
        <w:rPr>
          <w:rFonts w:eastAsia="方正小标宋简体"/>
          <w:sz w:val="44"/>
          <w:szCs w:val="44"/>
        </w:rPr>
      </w:pPr>
      <w:r>
        <w:rPr>
          <w:rFonts w:eastAsia="方正小标宋简体" w:hint="eastAsia"/>
          <w:sz w:val="44"/>
          <w:szCs w:val="44"/>
        </w:rPr>
        <w:t>遂宁市</w:t>
      </w:r>
      <w:r w:rsidR="00251ABD">
        <w:rPr>
          <w:rFonts w:eastAsia="方正小标宋简体" w:hint="eastAsia"/>
          <w:sz w:val="44"/>
          <w:szCs w:val="44"/>
        </w:rPr>
        <w:t>统计局</w:t>
      </w:r>
      <w:r w:rsidR="00D96954">
        <w:rPr>
          <w:rFonts w:eastAsia="方正小标宋简体"/>
          <w:sz w:val="44"/>
          <w:szCs w:val="44"/>
        </w:rPr>
        <w:t>201</w:t>
      </w:r>
      <w:r w:rsidR="00D96954">
        <w:rPr>
          <w:rFonts w:eastAsia="方正小标宋简体" w:hint="eastAsia"/>
          <w:sz w:val="44"/>
          <w:szCs w:val="44"/>
        </w:rPr>
        <w:t>7</w:t>
      </w:r>
      <w:r w:rsidR="00D96954">
        <w:rPr>
          <w:rFonts w:eastAsia="方正小标宋简体"/>
          <w:sz w:val="44"/>
          <w:szCs w:val="44"/>
        </w:rPr>
        <w:t>年部门决算编制说明</w:t>
      </w:r>
    </w:p>
    <w:p w:rsidR="005B124B" w:rsidRDefault="005B124B" w:rsidP="005B124B">
      <w:pPr>
        <w:spacing w:line="600" w:lineRule="exact"/>
        <w:ind w:firstLineChars="200" w:firstLine="632"/>
        <w:rPr>
          <w:rFonts w:ascii="黑体" w:eastAsia="黑体"/>
          <w:color w:val="000000"/>
        </w:rPr>
      </w:pPr>
    </w:p>
    <w:p w:rsidR="00D96954" w:rsidRPr="005B124B" w:rsidRDefault="00D96954" w:rsidP="005B124B">
      <w:pPr>
        <w:spacing w:line="600" w:lineRule="exact"/>
        <w:ind w:firstLineChars="200" w:firstLine="632"/>
        <w:rPr>
          <w:rFonts w:eastAsia="黑体"/>
          <w:color w:val="000000"/>
        </w:rPr>
      </w:pPr>
      <w:r w:rsidRPr="005B124B">
        <w:rPr>
          <w:rFonts w:eastAsia="黑体"/>
          <w:color w:val="000000"/>
        </w:rPr>
        <w:t>一、基本职能及主要工作</w:t>
      </w:r>
    </w:p>
    <w:p w:rsidR="00251ABD" w:rsidRDefault="00251ABD" w:rsidP="00251ABD">
      <w:pPr>
        <w:pStyle w:val="a3"/>
        <w:adjustRightInd w:val="0"/>
        <w:snapToGrid w:val="0"/>
        <w:spacing w:before="173" w:line="600" w:lineRule="exact"/>
        <w:ind w:firstLineChars="200" w:firstLine="632"/>
        <w:rPr>
          <w:rFonts w:ascii="Times New Roman"/>
          <w:bCs/>
          <w:color w:val="000000"/>
          <w:sz w:val="32"/>
          <w:szCs w:val="32"/>
        </w:rPr>
      </w:pPr>
      <w:r w:rsidRPr="00251ABD">
        <w:rPr>
          <w:rFonts w:ascii="Times New Roman" w:hint="eastAsia"/>
          <w:bCs/>
          <w:color w:val="000000"/>
          <w:sz w:val="32"/>
          <w:szCs w:val="32"/>
        </w:rPr>
        <w:t>（一）主要职能。按照遂宁市人民政府办公室《关于印发遂宁市统计局主要职责内设机构和人员编制规定的通知》（</w:t>
      </w:r>
      <w:proofErr w:type="gramStart"/>
      <w:r w:rsidRPr="00251ABD">
        <w:rPr>
          <w:rFonts w:ascii="Times New Roman" w:hint="eastAsia"/>
          <w:bCs/>
          <w:color w:val="000000"/>
          <w:sz w:val="32"/>
          <w:szCs w:val="32"/>
        </w:rPr>
        <w:t>遂府办</w:t>
      </w:r>
      <w:proofErr w:type="gramEnd"/>
      <w:r w:rsidRPr="00251ABD">
        <w:rPr>
          <w:rFonts w:ascii="Times New Roman" w:hint="eastAsia"/>
          <w:bCs/>
          <w:color w:val="000000"/>
          <w:sz w:val="32"/>
          <w:szCs w:val="32"/>
        </w:rPr>
        <w:t>发〔</w:t>
      </w:r>
      <w:r w:rsidRPr="00251ABD">
        <w:rPr>
          <w:rFonts w:ascii="Times New Roman" w:hint="eastAsia"/>
          <w:bCs/>
          <w:color w:val="000000"/>
          <w:sz w:val="32"/>
          <w:szCs w:val="32"/>
        </w:rPr>
        <w:t>2010</w:t>
      </w:r>
      <w:r w:rsidRPr="00251ABD">
        <w:rPr>
          <w:rFonts w:ascii="Times New Roman" w:hint="eastAsia"/>
          <w:bCs/>
          <w:color w:val="000000"/>
          <w:sz w:val="32"/>
          <w:szCs w:val="32"/>
        </w:rPr>
        <w:t>〕</w:t>
      </w:r>
      <w:r w:rsidRPr="00251ABD">
        <w:rPr>
          <w:rFonts w:ascii="Times New Roman" w:hint="eastAsia"/>
          <w:bCs/>
          <w:color w:val="000000"/>
          <w:sz w:val="32"/>
          <w:szCs w:val="32"/>
        </w:rPr>
        <w:t>24</w:t>
      </w:r>
      <w:r w:rsidRPr="00251ABD">
        <w:rPr>
          <w:rFonts w:ascii="Times New Roman" w:hint="eastAsia"/>
          <w:bCs/>
          <w:color w:val="000000"/>
          <w:sz w:val="32"/>
          <w:szCs w:val="32"/>
        </w:rPr>
        <w:t>号）规定，遂宁市统计局承担的主要职责：一是贯彻执行国家统计工作的方针、政策和法律、法规以及统计制度、统计标准，起草和制订地方统计制度、统计标准，组织领导和协调全市统计工作，检查监督统计法律法规的实施；二是建立健全全市国民经济核算体系，做好全市地区生产总值核算的相关工作，开展分析研究，指导、监督县（区）（市级两园区）国民经济核算；三是组织实施农林牧渔业、工业、建筑业、批发和零售业、住宿和餐饮业、房地产业等国民经济行业以及能源、投资、人口、收入、价格、科技、社会发展基本情况、环境基本状况等领域的统计调查，牵头综合整理和提供全市相关统计资料；四是组织实施人口、经济、农业等普查和重大国情国力专项调查，组织实施全市投入产出调查和社情民意调查；五是建立健全全市统计数据质量审核、监控和评估制度，依法对县（区）、市级三园区、市直部门重要统计数据进行审核、监控和评估，组织指导统计基层基础</w:t>
      </w:r>
      <w:r w:rsidRPr="00251ABD">
        <w:rPr>
          <w:rFonts w:ascii="Times New Roman" w:hint="eastAsia"/>
          <w:bCs/>
          <w:color w:val="000000"/>
          <w:sz w:val="32"/>
          <w:szCs w:val="32"/>
        </w:rPr>
        <w:lastRenderedPageBreak/>
        <w:t>建设；六是对国民经济、社会发展、科技进步和资源环境等情况进行统计分析和监测，向社会公众提供统计信息服务；七是协助管理各县（区）统计局正副局长，会同有关部门组织管理全市统计专业技术职务资格考试、职称评聘和从业资格认定工作，加强和推进全市统计专业人才队伍建设，监督管理县（区）政府统计部门由中央财政和省级财政提供的统计经费；八是建立健全和管理全市统计信息自动化系统和统计数据库体系；指导地方统计信息化建设；九是承担市政府公布的有关行政审批事项；十是承办市政府交办的其他事项。</w:t>
      </w:r>
    </w:p>
    <w:p w:rsidR="00D96954" w:rsidRDefault="00D96954" w:rsidP="005B124B">
      <w:pPr>
        <w:pStyle w:val="a3"/>
        <w:adjustRightInd w:val="0"/>
        <w:snapToGrid w:val="0"/>
        <w:spacing w:before="173" w:line="600" w:lineRule="exact"/>
        <w:ind w:firstLineChars="200" w:firstLine="632"/>
        <w:rPr>
          <w:rFonts w:ascii="Times New Roman"/>
          <w:bCs/>
          <w:color w:val="000000"/>
          <w:sz w:val="32"/>
          <w:szCs w:val="32"/>
        </w:rPr>
      </w:pPr>
      <w:r w:rsidRPr="005B124B">
        <w:rPr>
          <w:rFonts w:ascii="Times New Roman"/>
          <w:bCs/>
          <w:color w:val="000000"/>
          <w:sz w:val="32"/>
          <w:szCs w:val="32"/>
        </w:rPr>
        <w:t>（二）</w:t>
      </w:r>
      <w:r w:rsidRPr="005B124B">
        <w:rPr>
          <w:rFonts w:ascii="Times New Roman"/>
          <w:bCs/>
          <w:color w:val="000000"/>
          <w:sz w:val="32"/>
          <w:szCs w:val="32"/>
        </w:rPr>
        <w:t>2017</w:t>
      </w:r>
      <w:r w:rsidRPr="005B124B">
        <w:rPr>
          <w:rFonts w:ascii="Times New Roman"/>
          <w:bCs/>
          <w:color w:val="000000"/>
          <w:sz w:val="32"/>
          <w:szCs w:val="32"/>
        </w:rPr>
        <w:t>年重点工作完成情况。</w:t>
      </w:r>
    </w:p>
    <w:p w:rsidR="00A64988" w:rsidRPr="00A64988" w:rsidRDefault="00A64988" w:rsidP="00A64988">
      <w:pPr>
        <w:pStyle w:val="a3"/>
        <w:adjustRightInd w:val="0"/>
        <w:snapToGrid w:val="0"/>
        <w:spacing w:before="173" w:line="600" w:lineRule="exact"/>
        <w:ind w:firstLineChars="200" w:firstLine="632"/>
        <w:rPr>
          <w:rFonts w:ascii="Times New Roman"/>
          <w:bCs/>
          <w:color w:val="000000"/>
          <w:sz w:val="32"/>
          <w:szCs w:val="32"/>
        </w:rPr>
      </w:pPr>
      <w:r w:rsidRPr="00A64988">
        <w:rPr>
          <w:rFonts w:ascii="Times New Roman" w:hint="eastAsia"/>
          <w:bCs/>
          <w:color w:val="000000"/>
          <w:sz w:val="32"/>
          <w:szCs w:val="32"/>
        </w:rPr>
        <w:t>2017</w:t>
      </w:r>
      <w:r w:rsidRPr="00A64988">
        <w:rPr>
          <w:rFonts w:ascii="Times New Roman" w:hint="eastAsia"/>
          <w:bCs/>
          <w:color w:val="000000"/>
          <w:sz w:val="32"/>
          <w:szCs w:val="32"/>
        </w:rPr>
        <w:t>年，市统计局在市委市政府正确领导下，围绕全市工作重心，凝心聚力、担当作为，各项主要指标稳中有进。</w:t>
      </w:r>
    </w:p>
    <w:p w:rsidR="00A64988" w:rsidRPr="005B124B" w:rsidRDefault="00A64988" w:rsidP="00A64988">
      <w:pPr>
        <w:pStyle w:val="a3"/>
        <w:adjustRightInd w:val="0"/>
        <w:snapToGrid w:val="0"/>
        <w:spacing w:before="173" w:line="600" w:lineRule="exact"/>
        <w:ind w:firstLineChars="200" w:firstLine="632"/>
        <w:rPr>
          <w:rFonts w:ascii="Times New Roman"/>
          <w:bCs/>
          <w:color w:val="000000"/>
          <w:sz w:val="32"/>
          <w:szCs w:val="32"/>
        </w:rPr>
      </w:pPr>
      <w:r w:rsidRPr="00A64988">
        <w:rPr>
          <w:rFonts w:ascii="Times New Roman" w:hint="eastAsia"/>
          <w:bCs/>
          <w:color w:val="000000"/>
          <w:sz w:val="32"/>
          <w:szCs w:val="32"/>
        </w:rPr>
        <w:t>一是围绕</w:t>
      </w:r>
      <w:r w:rsidRPr="00A64988">
        <w:rPr>
          <w:rFonts w:ascii="Times New Roman" w:hint="eastAsia"/>
          <w:bCs/>
          <w:color w:val="000000"/>
          <w:sz w:val="32"/>
          <w:szCs w:val="32"/>
        </w:rPr>
        <w:t>GDP</w:t>
      </w:r>
      <w:r w:rsidRPr="00A64988">
        <w:rPr>
          <w:rFonts w:ascii="Times New Roman" w:hint="eastAsia"/>
          <w:bCs/>
          <w:color w:val="000000"/>
          <w:sz w:val="32"/>
          <w:szCs w:val="32"/>
        </w:rPr>
        <w:t>开展“挂图监测”，多</w:t>
      </w:r>
      <w:proofErr w:type="gramStart"/>
      <w:r w:rsidRPr="00A64988">
        <w:rPr>
          <w:rFonts w:ascii="Times New Roman" w:hint="eastAsia"/>
          <w:bCs/>
          <w:color w:val="000000"/>
          <w:sz w:val="32"/>
          <w:szCs w:val="32"/>
        </w:rPr>
        <w:t>措</w:t>
      </w:r>
      <w:proofErr w:type="gramEnd"/>
      <w:r w:rsidRPr="00A64988">
        <w:rPr>
          <w:rFonts w:ascii="Times New Roman" w:hint="eastAsia"/>
          <w:bCs/>
          <w:color w:val="000000"/>
          <w:sz w:val="32"/>
          <w:szCs w:val="32"/>
        </w:rPr>
        <w:t>并举稳定工业增长，建立了主要经济指标会商制度、经济运行预警机制、数据质量提升机制。二是全力推动重大统计改革决策部署，出台我市《关于深化统计管理体制改革提高统计数据真实性的实施意见》，优化统计管理体制，强化统计执法力量，加快推进各专业统计方法制度改革。三是及时有效展开调查研究和</w:t>
      </w:r>
      <w:proofErr w:type="gramStart"/>
      <w:r w:rsidRPr="00A64988">
        <w:rPr>
          <w:rFonts w:ascii="Times New Roman" w:hint="eastAsia"/>
          <w:bCs/>
          <w:color w:val="000000"/>
          <w:sz w:val="32"/>
          <w:szCs w:val="32"/>
        </w:rPr>
        <w:t>研判</w:t>
      </w:r>
      <w:proofErr w:type="gramEnd"/>
      <w:r w:rsidRPr="00A64988">
        <w:rPr>
          <w:rFonts w:ascii="Times New Roman" w:hint="eastAsia"/>
          <w:bCs/>
          <w:color w:val="000000"/>
          <w:sz w:val="32"/>
          <w:szCs w:val="32"/>
        </w:rPr>
        <w:t>分析，全年编印统计分析、领导专报</w:t>
      </w:r>
      <w:r w:rsidRPr="00A64988">
        <w:rPr>
          <w:rFonts w:ascii="Times New Roman" w:hint="eastAsia"/>
          <w:bCs/>
          <w:color w:val="000000"/>
          <w:sz w:val="32"/>
          <w:szCs w:val="32"/>
        </w:rPr>
        <w:t>50</w:t>
      </w:r>
      <w:r w:rsidRPr="00A64988">
        <w:rPr>
          <w:rFonts w:ascii="Times New Roman" w:hint="eastAsia"/>
          <w:bCs/>
          <w:color w:val="000000"/>
          <w:sz w:val="32"/>
          <w:szCs w:val="32"/>
        </w:rPr>
        <w:t>余期，其中</w:t>
      </w:r>
      <w:r w:rsidRPr="00A64988">
        <w:rPr>
          <w:rFonts w:ascii="Times New Roman" w:hint="eastAsia"/>
          <w:bCs/>
          <w:color w:val="000000"/>
          <w:sz w:val="32"/>
          <w:szCs w:val="32"/>
        </w:rPr>
        <w:t>12</w:t>
      </w:r>
      <w:r w:rsidRPr="00A64988">
        <w:rPr>
          <w:rFonts w:ascii="Times New Roman" w:hint="eastAsia"/>
          <w:bCs/>
          <w:color w:val="000000"/>
          <w:sz w:val="32"/>
          <w:szCs w:val="32"/>
        </w:rPr>
        <w:t>期得到市委市政府领导重要批示。组织编印《领导干部经济工作手册》、《</w:t>
      </w:r>
      <w:r w:rsidRPr="00A64988">
        <w:rPr>
          <w:rFonts w:ascii="Times New Roman" w:hint="eastAsia"/>
          <w:bCs/>
          <w:color w:val="000000"/>
          <w:sz w:val="32"/>
          <w:szCs w:val="32"/>
        </w:rPr>
        <w:t>2017</w:t>
      </w:r>
      <w:r w:rsidRPr="00A64988">
        <w:rPr>
          <w:rFonts w:ascii="Times New Roman" w:hint="eastAsia"/>
          <w:bCs/>
          <w:color w:val="000000"/>
          <w:sz w:val="32"/>
          <w:szCs w:val="32"/>
        </w:rPr>
        <w:t>年遂宁统计年鉴》等</w:t>
      </w:r>
      <w:r w:rsidRPr="00A64988">
        <w:rPr>
          <w:rFonts w:ascii="Times New Roman" w:hint="eastAsia"/>
          <w:bCs/>
          <w:color w:val="000000"/>
          <w:sz w:val="32"/>
          <w:szCs w:val="32"/>
        </w:rPr>
        <w:lastRenderedPageBreak/>
        <w:t>资料，全方位、多层面展示全市经济社会发展的巨大成就。四是有序推进重大国情国力普查，全市第三次全国农业普查工作目前已取得阶段性成果，得到了省农普办公室事后质量抽查组的充分肯定。同时有序启动第四次全国经济普查。五是扎实开展社情民意调查，市委办两次全文转发《市统计局关于“群众最不满意</w:t>
      </w:r>
      <w:r w:rsidRPr="00A64988">
        <w:rPr>
          <w:rFonts w:ascii="Times New Roman" w:hint="eastAsia"/>
          <w:bCs/>
          <w:color w:val="000000"/>
          <w:sz w:val="32"/>
          <w:szCs w:val="32"/>
        </w:rPr>
        <w:t>10</w:t>
      </w:r>
      <w:r w:rsidRPr="00A64988">
        <w:rPr>
          <w:rFonts w:ascii="Times New Roman" w:hint="eastAsia"/>
          <w:bCs/>
          <w:color w:val="000000"/>
          <w:sz w:val="32"/>
          <w:szCs w:val="32"/>
        </w:rPr>
        <w:t>件事”的调查报告》，创新方式开展政风行风测评工作。</w:t>
      </w:r>
    </w:p>
    <w:p w:rsidR="00D96954" w:rsidRPr="005B124B" w:rsidRDefault="00D96954" w:rsidP="005B124B">
      <w:pPr>
        <w:spacing w:line="600" w:lineRule="exact"/>
        <w:ind w:firstLineChars="200" w:firstLine="632"/>
        <w:rPr>
          <w:rFonts w:eastAsia="黑体"/>
          <w:color w:val="000000"/>
        </w:rPr>
      </w:pPr>
      <w:r w:rsidRPr="005B124B">
        <w:rPr>
          <w:rFonts w:eastAsia="黑体"/>
          <w:color w:val="000000"/>
        </w:rPr>
        <w:t>二、部门概况</w:t>
      </w:r>
    </w:p>
    <w:p w:rsidR="00251ABD" w:rsidRDefault="00251ABD" w:rsidP="005B124B">
      <w:pPr>
        <w:spacing w:line="600" w:lineRule="exact"/>
        <w:ind w:firstLineChars="200" w:firstLine="632"/>
        <w:rPr>
          <w:color w:val="000000"/>
        </w:rPr>
      </w:pPr>
      <w:r w:rsidRPr="00251ABD">
        <w:rPr>
          <w:rFonts w:hint="eastAsia"/>
          <w:color w:val="000000"/>
        </w:rPr>
        <w:t>统计局下属二级单位</w:t>
      </w:r>
      <w:r w:rsidRPr="00251ABD">
        <w:rPr>
          <w:rFonts w:hint="eastAsia"/>
          <w:color w:val="000000"/>
        </w:rPr>
        <w:t>4</w:t>
      </w:r>
      <w:r w:rsidRPr="00251ABD">
        <w:rPr>
          <w:rFonts w:hint="eastAsia"/>
          <w:color w:val="000000"/>
        </w:rPr>
        <w:t>个，其中参照公务员法管理的事业单位</w:t>
      </w:r>
      <w:r w:rsidRPr="00251ABD">
        <w:rPr>
          <w:rFonts w:hint="eastAsia"/>
          <w:color w:val="000000"/>
        </w:rPr>
        <w:t>2</w:t>
      </w:r>
      <w:r w:rsidRPr="00251ABD">
        <w:rPr>
          <w:rFonts w:hint="eastAsia"/>
          <w:color w:val="000000"/>
        </w:rPr>
        <w:t>个，其他事业单位</w:t>
      </w:r>
      <w:r w:rsidRPr="00251ABD">
        <w:rPr>
          <w:rFonts w:hint="eastAsia"/>
          <w:color w:val="000000"/>
        </w:rPr>
        <w:t>2</w:t>
      </w:r>
      <w:r w:rsidRPr="00251ABD">
        <w:rPr>
          <w:rFonts w:hint="eastAsia"/>
          <w:color w:val="000000"/>
        </w:rPr>
        <w:t>个。</w:t>
      </w:r>
    </w:p>
    <w:p w:rsidR="00D96954" w:rsidRPr="005B124B" w:rsidRDefault="00D96954" w:rsidP="005B124B">
      <w:pPr>
        <w:spacing w:line="600" w:lineRule="exact"/>
        <w:ind w:firstLineChars="200" w:firstLine="632"/>
        <w:rPr>
          <w:rFonts w:eastAsia="黑体"/>
          <w:color w:val="000000"/>
        </w:rPr>
      </w:pPr>
      <w:r w:rsidRPr="005B124B">
        <w:rPr>
          <w:rFonts w:eastAsia="黑体"/>
          <w:color w:val="000000"/>
        </w:rPr>
        <w:t>三、收支决算总体情况说明</w:t>
      </w:r>
    </w:p>
    <w:p w:rsidR="00B81BD8" w:rsidRDefault="00D96954" w:rsidP="00E93CC0">
      <w:pPr>
        <w:spacing w:line="600" w:lineRule="exact"/>
        <w:ind w:firstLineChars="200" w:firstLine="632"/>
        <w:rPr>
          <w:color w:val="000000"/>
        </w:rPr>
      </w:pPr>
      <w:r w:rsidRPr="005B124B">
        <w:rPr>
          <w:color w:val="000000"/>
        </w:rPr>
        <w:t>2017</w:t>
      </w:r>
      <w:r w:rsidRPr="005B124B">
        <w:rPr>
          <w:color w:val="000000"/>
        </w:rPr>
        <w:t>年</w:t>
      </w:r>
      <w:r w:rsidR="00A64988" w:rsidRPr="00A64988">
        <w:rPr>
          <w:rFonts w:hint="eastAsia"/>
          <w:color w:val="000000"/>
        </w:rPr>
        <w:t>遂宁市统计局</w:t>
      </w:r>
      <w:r w:rsidRPr="005B124B">
        <w:rPr>
          <w:color w:val="000000"/>
        </w:rPr>
        <w:t>本年收入</w:t>
      </w:r>
      <w:r w:rsidR="008519E0" w:rsidRPr="005B124B">
        <w:rPr>
          <w:color w:val="000000"/>
        </w:rPr>
        <w:t>合</w:t>
      </w:r>
      <w:r w:rsidRPr="005B124B">
        <w:rPr>
          <w:color w:val="000000"/>
        </w:rPr>
        <w:t>计</w:t>
      </w:r>
      <w:r w:rsidR="00A64988">
        <w:rPr>
          <w:color w:val="000000"/>
        </w:rPr>
        <w:t>980.22</w:t>
      </w:r>
      <w:r w:rsidRPr="005B124B">
        <w:rPr>
          <w:color w:val="000000"/>
        </w:rPr>
        <w:t>万元，</w:t>
      </w:r>
      <w:r w:rsidRPr="005B124B">
        <w:t>比</w:t>
      </w:r>
      <w:r w:rsidRPr="005B124B">
        <w:rPr>
          <w:color w:val="000000"/>
        </w:rPr>
        <w:t>2016</w:t>
      </w:r>
      <w:r w:rsidRPr="005B124B">
        <w:t>年</w:t>
      </w:r>
      <w:r w:rsidRPr="00A64988">
        <w:t>增加</w:t>
      </w:r>
      <w:r w:rsidR="00A64988">
        <w:t>64.56</w:t>
      </w:r>
      <w:r w:rsidRPr="00A64988">
        <w:t>万元，主要是</w:t>
      </w:r>
      <w:r w:rsidR="00A64988" w:rsidRPr="00A64988">
        <w:rPr>
          <w:rFonts w:hint="eastAsia"/>
        </w:rPr>
        <w:t>有大型普查项目</w:t>
      </w:r>
      <w:r w:rsidRPr="00A64988">
        <w:t>（</w:t>
      </w:r>
      <w:r w:rsidR="00A64988" w:rsidRPr="00A64988">
        <w:rPr>
          <w:rFonts w:hint="eastAsia"/>
        </w:rPr>
        <w:t>全国第四次经济普查</w:t>
      </w:r>
      <w:r w:rsidRPr="00A64988">
        <w:t>）</w:t>
      </w:r>
      <w:r w:rsidRPr="005B124B">
        <w:rPr>
          <w:color w:val="000000"/>
        </w:rPr>
        <w:t>其中：</w:t>
      </w:r>
      <w:r w:rsidRPr="006E0DC3">
        <w:t>一般公共预算财政拨款收入</w:t>
      </w:r>
      <w:r w:rsidR="00A64988" w:rsidRPr="006E0DC3">
        <w:t>778.63</w:t>
      </w:r>
      <w:r w:rsidRPr="006E0DC3">
        <w:t>万元，占</w:t>
      </w:r>
      <w:r w:rsidR="00A64988" w:rsidRPr="006E0DC3">
        <w:rPr>
          <w:rFonts w:hint="eastAsia"/>
        </w:rPr>
        <w:t>7</w:t>
      </w:r>
      <w:r w:rsidR="00A64988" w:rsidRPr="006E0DC3">
        <w:t>9.43</w:t>
      </w:r>
      <w:r w:rsidRPr="006E0DC3">
        <w:t>%</w:t>
      </w:r>
      <w:r w:rsidRPr="006E0DC3">
        <w:t>；政府性基金预算财政拨款收入</w:t>
      </w:r>
      <w:r w:rsidR="00A64988" w:rsidRPr="006E0DC3">
        <w:t>0</w:t>
      </w:r>
      <w:r w:rsidRPr="006E0DC3">
        <w:t>万元，占</w:t>
      </w:r>
      <w:r w:rsidR="00A64988" w:rsidRPr="006E0DC3">
        <w:t>0</w:t>
      </w:r>
      <w:r w:rsidRPr="006E0DC3">
        <w:t>%</w:t>
      </w:r>
      <w:r w:rsidRPr="006E0DC3">
        <w:t>；国有资本经营预算财政拨款收入</w:t>
      </w:r>
      <w:r w:rsidR="00A64988" w:rsidRPr="006E0DC3">
        <w:t>0</w:t>
      </w:r>
      <w:r w:rsidRPr="006E0DC3">
        <w:t>万元，占</w:t>
      </w:r>
      <w:r w:rsidR="00A64988" w:rsidRPr="006E0DC3">
        <w:t>0</w:t>
      </w:r>
      <w:r w:rsidRPr="006E0DC3">
        <w:t>%</w:t>
      </w:r>
      <w:r w:rsidRPr="006E0DC3">
        <w:t>；</w:t>
      </w:r>
      <w:r w:rsidRPr="005B124B">
        <w:rPr>
          <w:color w:val="000000"/>
        </w:rPr>
        <w:t>事业收入</w:t>
      </w:r>
      <w:r w:rsidR="00A64988">
        <w:rPr>
          <w:color w:val="000000"/>
        </w:rPr>
        <w:t>0</w:t>
      </w:r>
      <w:r w:rsidRPr="005B124B">
        <w:rPr>
          <w:color w:val="000000"/>
        </w:rPr>
        <w:t>万元，占</w:t>
      </w:r>
      <w:r w:rsidR="00A64988">
        <w:rPr>
          <w:color w:val="000000"/>
        </w:rPr>
        <w:t>0</w:t>
      </w:r>
      <w:r w:rsidRPr="005B124B">
        <w:rPr>
          <w:color w:val="000000"/>
        </w:rPr>
        <w:t>%</w:t>
      </w:r>
      <w:r w:rsidRPr="005B124B">
        <w:rPr>
          <w:color w:val="000000"/>
        </w:rPr>
        <w:t>；经营收入</w:t>
      </w:r>
      <w:r w:rsidR="00A64988">
        <w:rPr>
          <w:color w:val="000000"/>
        </w:rPr>
        <w:t>0</w:t>
      </w:r>
      <w:r w:rsidRPr="005B124B">
        <w:rPr>
          <w:color w:val="000000"/>
        </w:rPr>
        <w:t>万元，占</w:t>
      </w:r>
      <w:r w:rsidR="00A64988">
        <w:rPr>
          <w:color w:val="000000"/>
        </w:rPr>
        <w:t>0</w:t>
      </w:r>
      <w:r w:rsidRPr="005B124B">
        <w:rPr>
          <w:color w:val="000000"/>
        </w:rPr>
        <w:t>%</w:t>
      </w:r>
      <w:r w:rsidRPr="005B124B">
        <w:rPr>
          <w:color w:val="000000"/>
        </w:rPr>
        <w:t>；附属单位上缴收入</w:t>
      </w:r>
      <w:r w:rsidR="00A64988">
        <w:rPr>
          <w:color w:val="000000"/>
        </w:rPr>
        <w:t>0</w:t>
      </w:r>
      <w:r w:rsidRPr="005B124B">
        <w:rPr>
          <w:color w:val="000000"/>
        </w:rPr>
        <w:t>万元，占</w:t>
      </w:r>
      <w:r w:rsidR="00A64988">
        <w:rPr>
          <w:color w:val="000000"/>
        </w:rPr>
        <w:t>0</w:t>
      </w:r>
      <w:r w:rsidRPr="005B124B">
        <w:rPr>
          <w:color w:val="000000"/>
        </w:rPr>
        <w:t>%</w:t>
      </w:r>
      <w:r w:rsidRPr="005B124B">
        <w:rPr>
          <w:color w:val="000000"/>
        </w:rPr>
        <w:t>；其他收入</w:t>
      </w:r>
      <w:r w:rsidR="00A64988">
        <w:rPr>
          <w:color w:val="000000"/>
        </w:rPr>
        <w:t>59.8</w:t>
      </w:r>
      <w:r w:rsidRPr="005B124B">
        <w:rPr>
          <w:color w:val="000000"/>
        </w:rPr>
        <w:t>万元，占</w:t>
      </w:r>
      <w:r w:rsidR="00A64988">
        <w:rPr>
          <w:color w:val="000000"/>
        </w:rPr>
        <w:t>6.10</w:t>
      </w:r>
      <w:r w:rsidRPr="005B124B">
        <w:rPr>
          <w:color w:val="000000"/>
        </w:rPr>
        <w:t>%</w:t>
      </w:r>
      <w:r w:rsidR="006E0DC3">
        <w:rPr>
          <w:rFonts w:hint="eastAsia"/>
          <w:color w:val="000000"/>
        </w:rPr>
        <w:t>；</w:t>
      </w:r>
      <w:r w:rsidR="006E0DC3" w:rsidRPr="006B0284">
        <w:rPr>
          <w:rFonts w:ascii="仿宋_GB2312" w:hint="eastAsia"/>
        </w:rPr>
        <w:t>上年结转收入</w:t>
      </w:r>
      <w:r w:rsidR="006E0DC3">
        <w:rPr>
          <w:rFonts w:ascii="仿宋_GB2312"/>
        </w:rPr>
        <w:t>141.79</w:t>
      </w:r>
      <w:r w:rsidR="006E0DC3" w:rsidRPr="006B0284">
        <w:rPr>
          <w:rFonts w:ascii="仿宋_GB2312" w:hint="eastAsia"/>
        </w:rPr>
        <w:t>万元</w:t>
      </w:r>
      <w:r w:rsidR="006E0DC3">
        <w:rPr>
          <w:rFonts w:ascii="仿宋_GB2312" w:hint="eastAsia"/>
        </w:rPr>
        <w:t>，占</w:t>
      </w:r>
      <w:r w:rsidR="006E0DC3">
        <w:rPr>
          <w:rFonts w:ascii="仿宋_GB2312"/>
        </w:rPr>
        <w:t>14.47</w:t>
      </w:r>
      <w:r w:rsidR="006E0DC3">
        <w:rPr>
          <w:rFonts w:ascii="仿宋_GB2312" w:hint="eastAsia"/>
        </w:rPr>
        <w:t>%</w:t>
      </w:r>
      <w:r w:rsidRPr="005B124B">
        <w:rPr>
          <w:color w:val="000000"/>
        </w:rPr>
        <w:t>。</w:t>
      </w:r>
    </w:p>
    <w:p w:rsidR="00B81BD8" w:rsidRDefault="00B81BD8" w:rsidP="00B81BD8">
      <w:pPr>
        <w:ind w:firstLineChars="200" w:firstLine="632"/>
        <w:rPr>
          <w:color w:val="000000"/>
        </w:rPr>
      </w:pPr>
      <w:r>
        <w:rPr>
          <w:noProof/>
          <w:color w:val="000000"/>
        </w:rPr>
        <w:lastRenderedPageBreak/>
        <w:drawing>
          <wp:anchor distT="0" distB="0" distL="114300" distR="114300" simplePos="0" relativeHeight="251659264" behindDoc="1" locked="0" layoutInCell="1" allowOverlap="1" wp14:anchorId="1E4E9FB0" wp14:editId="4950D73D">
            <wp:simplePos x="0" y="0"/>
            <wp:positionH relativeFrom="margin">
              <wp:posOffset>0</wp:posOffset>
            </wp:positionH>
            <wp:positionV relativeFrom="paragraph">
              <wp:posOffset>365125</wp:posOffset>
            </wp:positionV>
            <wp:extent cx="5295900" cy="2421255"/>
            <wp:effectExtent l="0" t="0" r="0" b="1714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rsidR="00B81BD8" w:rsidRDefault="00B81BD8" w:rsidP="00B81BD8">
      <w:pPr>
        <w:rPr>
          <w:color w:val="000000"/>
        </w:rPr>
      </w:pPr>
    </w:p>
    <w:p w:rsidR="00B81BD8" w:rsidRPr="00E93CC0" w:rsidRDefault="00D96954" w:rsidP="00E93CC0">
      <w:pPr>
        <w:ind w:firstLineChars="200" w:firstLine="632"/>
        <w:rPr>
          <w:color w:val="000000"/>
        </w:rPr>
      </w:pPr>
      <w:r w:rsidRPr="005B124B">
        <w:rPr>
          <w:color w:val="000000"/>
        </w:rPr>
        <w:t>2017</w:t>
      </w:r>
      <w:r w:rsidRPr="005B124B">
        <w:rPr>
          <w:color w:val="000000"/>
        </w:rPr>
        <w:t>年</w:t>
      </w:r>
      <w:r w:rsidR="00B81BD8" w:rsidRPr="00B81BD8">
        <w:rPr>
          <w:rFonts w:hint="eastAsia"/>
          <w:color w:val="000000"/>
        </w:rPr>
        <w:t>遂宁市统计局</w:t>
      </w:r>
      <w:r w:rsidRPr="005B124B">
        <w:rPr>
          <w:color w:val="000000"/>
        </w:rPr>
        <w:t>本年支出</w:t>
      </w:r>
      <w:r w:rsidR="008519E0" w:rsidRPr="005B124B">
        <w:rPr>
          <w:color w:val="000000"/>
        </w:rPr>
        <w:t>合</w:t>
      </w:r>
      <w:r w:rsidRPr="005B124B">
        <w:rPr>
          <w:color w:val="000000"/>
        </w:rPr>
        <w:t>计</w:t>
      </w:r>
      <w:r w:rsidR="00B81BD8">
        <w:rPr>
          <w:color w:val="000000"/>
        </w:rPr>
        <w:t>980.22</w:t>
      </w:r>
      <w:r w:rsidRPr="005B124B">
        <w:rPr>
          <w:color w:val="000000"/>
        </w:rPr>
        <w:t>万元，</w:t>
      </w:r>
      <w:r w:rsidRPr="005B124B">
        <w:t>比</w:t>
      </w:r>
      <w:r w:rsidRPr="005B124B">
        <w:rPr>
          <w:color w:val="000000"/>
        </w:rPr>
        <w:t>2016</w:t>
      </w:r>
      <w:r w:rsidRPr="005B124B">
        <w:t>年</w:t>
      </w:r>
      <w:r w:rsidRPr="00B81BD8">
        <w:t>增加</w:t>
      </w:r>
      <w:r w:rsidR="00B81BD8">
        <w:t>64.56</w:t>
      </w:r>
      <w:r w:rsidRPr="005B124B">
        <w:t>万元，主要是</w:t>
      </w:r>
      <w:r w:rsidR="00B81BD8">
        <w:rPr>
          <w:rFonts w:hint="eastAsia"/>
        </w:rPr>
        <w:t>全国第四次经济普查项目处于前期准备阶段、第三次农业普查处于最后的数据核实及发布阶段。</w:t>
      </w:r>
      <w:r w:rsidRPr="005B124B">
        <w:rPr>
          <w:color w:val="000000"/>
        </w:rPr>
        <w:t>其中：基本支出</w:t>
      </w:r>
      <w:r w:rsidR="00B81BD8">
        <w:rPr>
          <w:color w:val="000000"/>
        </w:rPr>
        <w:t>522.81</w:t>
      </w:r>
      <w:r w:rsidRPr="005B124B">
        <w:rPr>
          <w:color w:val="000000"/>
        </w:rPr>
        <w:t>万元，占</w:t>
      </w:r>
      <w:r w:rsidR="00B81BD8">
        <w:rPr>
          <w:color w:val="000000"/>
        </w:rPr>
        <w:t>53.34</w:t>
      </w:r>
      <w:r w:rsidRPr="005B124B">
        <w:rPr>
          <w:color w:val="000000"/>
        </w:rPr>
        <w:t>%</w:t>
      </w:r>
      <w:r w:rsidRPr="005B124B">
        <w:rPr>
          <w:color w:val="000000"/>
        </w:rPr>
        <w:t>；项目支出</w:t>
      </w:r>
      <w:r w:rsidR="00B81BD8">
        <w:rPr>
          <w:color w:val="000000"/>
        </w:rPr>
        <w:t>348.11</w:t>
      </w:r>
      <w:r w:rsidRPr="005B124B">
        <w:rPr>
          <w:color w:val="000000"/>
        </w:rPr>
        <w:t>万元，占</w:t>
      </w:r>
      <w:r w:rsidR="00B81BD8">
        <w:rPr>
          <w:color w:val="000000"/>
        </w:rPr>
        <w:t>35.51</w:t>
      </w:r>
      <w:r w:rsidRPr="005B124B">
        <w:rPr>
          <w:color w:val="000000"/>
        </w:rPr>
        <w:t>%</w:t>
      </w:r>
      <w:r w:rsidRPr="005B124B">
        <w:rPr>
          <w:color w:val="000000"/>
        </w:rPr>
        <w:t>；上缴上级支出</w:t>
      </w:r>
      <w:r w:rsidR="00B81BD8">
        <w:rPr>
          <w:color w:val="000000"/>
        </w:rPr>
        <w:t>0</w:t>
      </w:r>
      <w:r w:rsidRPr="005B124B">
        <w:rPr>
          <w:color w:val="000000"/>
        </w:rPr>
        <w:t>万元，占</w:t>
      </w:r>
      <w:r w:rsidR="00B81BD8">
        <w:rPr>
          <w:color w:val="000000"/>
        </w:rPr>
        <w:t>0</w:t>
      </w:r>
      <w:r w:rsidRPr="005B124B">
        <w:rPr>
          <w:color w:val="000000"/>
        </w:rPr>
        <w:t>%</w:t>
      </w:r>
      <w:r w:rsidRPr="005B124B">
        <w:rPr>
          <w:color w:val="000000"/>
        </w:rPr>
        <w:t>；经营支出</w:t>
      </w:r>
      <w:r w:rsidR="00B81BD8">
        <w:rPr>
          <w:color w:val="000000"/>
        </w:rPr>
        <w:t>0</w:t>
      </w:r>
      <w:r w:rsidRPr="005B124B">
        <w:rPr>
          <w:color w:val="000000"/>
        </w:rPr>
        <w:t>万元，占</w:t>
      </w:r>
      <w:r w:rsidR="00B81BD8">
        <w:rPr>
          <w:color w:val="000000"/>
        </w:rPr>
        <w:t>0</w:t>
      </w:r>
      <w:r w:rsidRPr="005B124B">
        <w:rPr>
          <w:color w:val="000000"/>
        </w:rPr>
        <w:t>%</w:t>
      </w:r>
      <w:r w:rsidRPr="005B124B">
        <w:rPr>
          <w:color w:val="000000"/>
        </w:rPr>
        <w:t>；对附属单位补助支出</w:t>
      </w:r>
      <w:r w:rsidR="00B81BD8">
        <w:rPr>
          <w:color w:val="000000"/>
        </w:rPr>
        <w:t>0</w:t>
      </w:r>
      <w:r w:rsidRPr="005B124B">
        <w:rPr>
          <w:color w:val="000000"/>
        </w:rPr>
        <w:t>万元，占</w:t>
      </w:r>
      <w:r w:rsidR="00B81BD8">
        <w:rPr>
          <w:color w:val="000000"/>
        </w:rPr>
        <w:t>0</w:t>
      </w:r>
      <w:r w:rsidRPr="005B124B">
        <w:rPr>
          <w:color w:val="000000"/>
        </w:rPr>
        <w:t>%</w:t>
      </w:r>
      <w:r w:rsidR="00B81BD8">
        <w:rPr>
          <w:rFonts w:hint="eastAsia"/>
          <w:color w:val="000000"/>
        </w:rPr>
        <w:t>；</w:t>
      </w:r>
      <w:r w:rsidR="00B81BD8" w:rsidRPr="00977F59">
        <w:rPr>
          <w:rFonts w:ascii="仿宋_GB2312" w:hint="eastAsia"/>
        </w:rPr>
        <w:t>年末结转结余</w:t>
      </w:r>
      <w:r w:rsidR="00B81BD8">
        <w:rPr>
          <w:rFonts w:ascii="仿宋_GB2312"/>
        </w:rPr>
        <w:t>109.32</w:t>
      </w:r>
      <w:r w:rsidR="00B81BD8">
        <w:rPr>
          <w:rFonts w:ascii="仿宋_GB2312" w:hint="eastAsia"/>
        </w:rPr>
        <w:t>万元，占</w:t>
      </w:r>
      <w:r w:rsidR="00B81BD8">
        <w:rPr>
          <w:rFonts w:ascii="仿宋_GB2312"/>
        </w:rPr>
        <w:t>11.15</w:t>
      </w:r>
      <w:r w:rsidR="00B81BD8">
        <w:rPr>
          <w:rFonts w:ascii="仿宋_GB2312" w:hint="eastAsia"/>
        </w:rPr>
        <w:t>%</w:t>
      </w:r>
      <w:r w:rsidR="00B81BD8" w:rsidRPr="0030118B">
        <w:rPr>
          <w:rFonts w:ascii="仿宋_GB2312" w:hint="eastAsia"/>
        </w:rPr>
        <w:t>。</w:t>
      </w:r>
      <w:r w:rsidRPr="005B124B">
        <w:rPr>
          <w:color w:val="000000"/>
        </w:rPr>
        <w:t>。</w:t>
      </w:r>
    </w:p>
    <w:p w:rsidR="00E93CC0" w:rsidRPr="00B81BD8" w:rsidRDefault="00E93CC0" w:rsidP="00E93CC0">
      <w:pPr>
        <w:ind w:firstLineChars="200" w:firstLine="632"/>
        <w:rPr>
          <w:rFonts w:ascii="仿宋_GB2312"/>
        </w:rPr>
      </w:pPr>
      <w:r>
        <w:rPr>
          <w:rFonts w:ascii="仿宋_GB2312" w:hint="eastAsia"/>
          <w:noProof/>
        </w:rPr>
        <w:drawing>
          <wp:anchor distT="0" distB="0" distL="114300" distR="114300" simplePos="0" relativeHeight="251661312" behindDoc="0" locked="0" layoutInCell="1" allowOverlap="1" wp14:anchorId="4EECC709" wp14:editId="6C9C7E55">
            <wp:simplePos x="0" y="0"/>
            <wp:positionH relativeFrom="margin">
              <wp:align>left</wp:align>
            </wp:positionH>
            <wp:positionV relativeFrom="paragraph">
              <wp:posOffset>332105</wp:posOffset>
            </wp:positionV>
            <wp:extent cx="5310505" cy="2004060"/>
            <wp:effectExtent l="0" t="0" r="4445" b="1524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anchor>
        </w:drawing>
      </w:r>
    </w:p>
    <w:p w:rsidR="00D96954" w:rsidRPr="005B124B" w:rsidRDefault="00D96954" w:rsidP="005B124B">
      <w:pPr>
        <w:spacing w:line="600" w:lineRule="exact"/>
        <w:ind w:firstLineChars="200" w:firstLine="632"/>
        <w:rPr>
          <w:color w:val="000000"/>
        </w:rPr>
      </w:pPr>
      <w:r w:rsidRPr="005B124B">
        <w:rPr>
          <w:rFonts w:eastAsia="黑体"/>
          <w:color w:val="000000"/>
        </w:rPr>
        <w:lastRenderedPageBreak/>
        <w:t>四、财政拨款收入支出决算总体情况说明</w:t>
      </w:r>
    </w:p>
    <w:p w:rsidR="00D96954" w:rsidRPr="005B124B" w:rsidRDefault="00D96954" w:rsidP="005B124B">
      <w:pPr>
        <w:spacing w:line="600" w:lineRule="exact"/>
        <w:ind w:firstLineChars="200" w:firstLine="632"/>
        <w:rPr>
          <w:color w:val="000000"/>
        </w:rPr>
      </w:pPr>
      <w:r w:rsidRPr="005B124B">
        <w:rPr>
          <w:color w:val="000000"/>
        </w:rPr>
        <w:t>2017</w:t>
      </w:r>
      <w:r w:rsidRPr="005B124B">
        <w:rPr>
          <w:color w:val="000000"/>
        </w:rPr>
        <w:t>年度财政拨款收、支总计</w:t>
      </w:r>
      <w:r w:rsidR="00E93CC0">
        <w:rPr>
          <w:color w:val="000000"/>
        </w:rPr>
        <w:t>980.22</w:t>
      </w:r>
      <w:r w:rsidRPr="005B124B">
        <w:rPr>
          <w:color w:val="000000"/>
        </w:rPr>
        <w:t>万元。与</w:t>
      </w:r>
      <w:r w:rsidRPr="005B124B">
        <w:rPr>
          <w:color w:val="000000"/>
        </w:rPr>
        <w:t>2016</w:t>
      </w:r>
      <w:r w:rsidRPr="005B124B">
        <w:rPr>
          <w:color w:val="000000"/>
        </w:rPr>
        <w:t>年相比，财政拨款收、支总计各增加</w:t>
      </w:r>
      <w:r w:rsidR="00E93CC0">
        <w:rPr>
          <w:color w:val="000000"/>
        </w:rPr>
        <w:t>64.56</w:t>
      </w:r>
      <w:r w:rsidRPr="005B124B">
        <w:rPr>
          <w:color w:val="000000"/>
        </w:rPr>
        <w:t>万元，增长</w:t>
      </w:r>
      <w:r w:rsidR="00E93CC0">
        <w:rPr>
          <w:color w:val="000000"/>
        </w:rPr>
        <w:t>7.05</w:t>
      </w:r>
      <w:r w:rsidRPr="005B124B">
        <w:rPr>
          <w:color w:val="000000"/>
        </w:rPr>
        <w:t>%</w:t>
      </w:r>
      <w:r w:rsidRPr="005B124B">
        <w:rPr>
          <w:color w:val="000000"/>
        </w:rPr>
        <w:t>，</w:t>
      </w:r>
      <w:r w:rsidR="00E93CC0" w:rsidRPr="00E93CC0">
        <w:rPr>
          <w:rFonts w:hint="eastAsia"/>
        </w:rPr>
        <w:t>主要是</w:t>
      </w:r>
      <w:r w:rsidR="00E93CC0" w:rsidRPr="00E93CC0">
        <w:rPr>
          <w:rFonts w:hint="eastAsia"/>
        </w:rPr>
        <w:t>201</w:t>
      </w:r>
      <w:r w:rsidR="00E93CC0">
        <w:t>7</w:t>
      </w:r>
      <w:r w:rsidR="00833285">
        <w:rPr>
          <w:rFonts w:hint="eastAsia"/>
        </w:rPr>
        <w:t>年大型普查项目的相关支出增加</w:t>
      </w:r>
      <w:r w:rsidRPr="005B124B">
        <w:rPr>
          <w:color w:val="000000"/>
        </w:rPr>
        <w:t>。</w:t>
      </w:r>
    </w:p>
    <w:p w:rsidR="00E93CC0" w:rsidRDefault="00E93CC0" w:rsidP="005B124B">
      <w:pPr>
        <w:spacing w:line="600" w:lineRule="exact"/>
        <w:ind w:firstLineChars="200" w:firstLine="632"/>
        <w:rPr>
          <w:color w:val="000000"/>
          <w:highlight w:val="yellow"/>
        </w:rPr>
      </w:pPr>
      <w:r>
        <w:rPr>
          <w:noProof/>
          <w:color w:val="000000"/>
        </w:rPr>
        <w:drawing>
          <wp:anchor distT="0" distB="0" distL="114300" distR="114300" simplePos="0" relativeHeight="251663360" behindDoc="0" locked="0" layoutInCell="1" allowOverlap="1" wp14:anchorId="4ECB61DA" wp14:editId="6B75C1CF">
            <wp:simplePos x="0" y="0"/>
            <wp:positionH relativeFrom="column">
              <wp:posOffset>0</wp:posOffset>
            </wp:positionH>
            <wp:positionV relativeFrom="paragraph">
              <wp:posOffset>387350</wp:posOffset>
            </wp:positionV>
            <wp:extent cx="5266055" cy="2940685"/>
            <wp:effectExtent l="0" t="0" r="10795" b="1206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E93CC0" w:rsidRDefault="00E93CC0" w:rsidP="005B124B">
      <w:pPr>
        <w:spacing w:line="600" w:lineRule="exact"/>
        <w:ind w:firstLineChars="200" w:firstLine="632"/>
        <w:rPr>
          <w:color w:val="000000"/>
          <w:highlight w:val="yellow"/>
        </w:rPr>
      </w:pPr>
    </w:p>
    <w:p w:rsidR="00D96954" w:rsidRPr="005B124B" w:rsidRDefault="00D96954" w:rsidP="005B124B">
      <w:pPr>
        <w:spacing w:line="600" w:lineRule="exact"/>
        <w:ind w:firstLineChars="200" w:firstLine="632"/>
        <w:rPr>
          <w:rFonts w:eastAsia="黑体"/>
          <w:color w:val="000000"/>
        </w:rPr>
      </w:pPr>
      <w:r w:rsidRPr="005B124B">
        <w:rPr>
          <w:rFonts w:eastAsia="黑体"/>
          <w:color w:val="000000"/>
        </w:rPr>
        <w:t>五、一般公共预算财政拨款支出决算情况说明</w:t>
      </w:r>
    </w:p>
    <w:p w:rsidR="00D96954" w:rsidRPr="00571CF2" w:rsidRDefault="00D96954" w:rsidP="005B124B">
      <w:pPr>
        <w:spacing w:line="600" w:lineRule="exact"/>
        <w:ind w:firstLineChars="200" w:firstLine="632"/>
        <w:rPr>
          <w:rFonts w:ascii="楷体_GB2312" w:eastAsia="楷体_GB2312"/>
          <w:color w:val="000000"/>
        </w:rPr>
      </w:pPr>
      <w:r w:rsidRPr="00571CF2">
        <w:rPr>
          <w:rFonts w:ascii="楷体_GB2312" w:eastAsia="楷体_GB2312" w:hint="eastAsia"/>
          <w:color w:val="000000"/>
        </w:rPr>
        <w:t>（一）一般公共预算财政拨款支出决算总体情况</w:t>
      </w:r>
    </w:p>
    <w:p w:rsidR="00D96954" w:rsidRDefault="00D96954" w:rsidP="005B124B">
      <w:pPr>
        <w:spacing w:line="600" w:lineRule="exact"/>
        <w:ind w:firstLineChars="200" w:firstLine="632"/>
        <w:rPr>
          <w:color w:val="000000"/>
        </w:rPr>
      </w:pPr>
      <w:r w:rsidRPr="005B124B">
        <w:rPr>
          <w:color w:val="000000"/>
        </w:rPr>
        <w:t>2017</w:t>
      </w:r>
      <w:r w:rsidRPr="005B124B">
        <w:rPr>
          <w:color w:val="000000"/>
        </w:rPr>
        <w:t>年度一般公共预算财政拨款支出</w:t>
      </w:r>
      <w:r w:rsidR="00DC4C0F">
        <w:rPr>
          <w:color w:val="000000"/>
        </w:rPr>
        <w:t>778.31</w:t>
      </w:r>
      <w:r w:rsidRPr="005B124B">
        <w:rPr>
          <w:color w:val="000000"/>
        </w:rPr>
        <w:t>万元，占本年支出合计的</w:t>
      </w:r>
      <w:r w:rsidR="00DC4C0F">
        <w:rPr>
          <w:color w:val="000000"/>
        </w:rPr>
        <w:t>79.40</w:t>
      </w:r>
      <w:r w:rsidRPr="005B124B">
        <w:rPr>
          <w:color w:val="000000"/>
        </w:rPr>
        <w:t>%</w:t>
      </w:r>
      <w:r w:rsidRPr="005B124B">
        <w:rPr>
          <w:color w:val="000000"/>
        </w:rPr>
        <w:t>。与</w:t>
      </w:r>
      <w:r w:rsidRPr="005B124B">
        <w:rPr>
          <w:color w:val="000000"/>
        </w:rPr>
        <w:t>2016</w:t>
      </w:r>
      <w:r w:rsidRPr="005B124B">
        <w:rPr>
          <w:color w:val="000000"/>
        </w:rPr>
        <w:t>年相比，一般公共预算财政拨款增加</w:t>
      </w:r>
      <w:r w:rsidR="00DC4C0F">
        <w:rPr>
          <w:color w:val="000000"/>
        </w:rPr>
        <w:t>172.60</w:t>
      </w:r>
      <w:r w:rsidRPr="005B124B">
        <w:rPr>
          <w:color w:val="000000"/>
        </w:rPr>
        <w:t>万元，增长</w:t>
      </w:r>
      <w:r w:rsidR="00DC4C0F">
        <w:rPr>
          <w:color w:val="000000"/>
        </w:rPr>
        <w:t>28.50</w:t>
      </w:r>
      <w:r w:rsidRPr="005B124B">
        <w:rPr>
          <w:color w:val="000000"/>
        </w:rPr>
        <w:t>%</w:t>
      </w:r>
      <w:r w:rsidRPr="005B124B">
        <w:rPr>
          <w:color w:val="000000"/>
        </w:rPr>
        <w:t>。</w:t>
      </w:r>
    </w:p>
    <w:p w:rsidR="00E07A68" w:rsidRPr="005B124B" w:rsidRDefault="00E07A68" w:rsidP="00E07A68">
      <w:pPr>
        <w:spacing w:line="600" w:lineRule="exact"/>
        <w:rPr>
          <w:color w:val="000000"/>
        </w:rPr>
      </w:pPr>
      <w:r>
        <w:rPr>
          <w:rFonts w:hint="eastAsia"/>
          <w:noProof/>
          <w:color w:val="000000"/>
        </w:rPr>
        <w:lastRenderedPageBreak/>
        <w:drawing>
          <wp:anchor distT="0" distB="0" distL="114300" distR="114300" simplePos="0" relativeHeight="251665408" behindDoc="0" locked="0" layoutInCell="1" allowOverlap="1" wp14:anchorId="70E5DF4E" wp14:editId="3DB496EB">
            <wp:simplePos x="0" y="0"/>
            <wp:positionH relativeFrom="column">
              <wp:posOffset>0</wp:posOffset>
            </wp:positionH>
            <wp:positionV relativeFrom="paragraph">
              <wp:posOffset>379730</wp:posOffset>
            </wp:positionV>
            <wp:extent cx="5668645" cy="2713355"/>
            <wp:effectExtent l="0" t="0" r="8255" b="1079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D96954" w:rsidRPr="00571CF2" w:rsidRDefault="00D96954" w:rsidP="005B124B">
      <w:pPr>
        <w:spacing w:line="600" w:lineRule="exact"/>
        <w:ind w:firstLineChars="200" w:firstLine="632"/>
        <w:rPr>
          <w:rFonts w:ascii="楷体_GB2312" w:eastAsia="楷体_GB2312"/>
          <w:color w:val="000000"/>
        </w:rPr>
      </w:pPr>
      <w:r w:rsidRPr="00571CF2">
        <w:rPr>
          <w:rFonts w:ascii="楷体_GB2312" w:eastAsia="楷体_GB2312" w:hint="eastAsia"/>
          <w:color w:val="000000"/>
        </w:rPr>
        <w:t>（二）一般公共预算财政拨款支出决算结构情况</w:t>
      </w:r>
    </w:p>
    <w:p w:rsidR="001308C7" w:rsidRDefault="00D96954" w:rsidP="005B124B">
      <w:pPr>
        <w:spacing w:line="600" w:lineRule="exact"/>
        <w:ind w:firstLineChars="200" w:firstLine="632"/>
        <w:rPr>
          <w:color w:val="000000"/>
        </w:rPr>
      </w:pPr>
      <w:r w:rsidRPr="005B124B">
        <w:rPr>
          <w:color w:val="000000"/>
        </w:rPr>
        <w:t>2017</w:t>
      </w:r>
      <w:r w:rsidRPr="005B124B">
        <w:rPr>
          <w:color w:val="000000"/>
        </w:rPr>
        <w:t>年一般公共预算财政拨款支出</w:t>
      </w:r>
      <w:r w:rsidR="000B6661">
        <w:rPr>
          <w:color w:val="000000"/>
        </w:rPr>
        <w:t>778.31</w:t>
      </w:r>
      <w:r w:rsidRPr="005B124B">
        <w:rPr>
          <w:color w:val="000000"/>
        </w:rPr>
        <w:t>万元，主要用于以下方面</w:t>
      </w:r>
      <w:r w:rsidRPr="005B124B">
        <w:rPr>
          <w:color w:val="000000"/>
        </w:rPr>
        <w:t>:</w:t>
      </w:r>
      <w:r w:rsidRPr="005B124B">
        <w:rPr>
          <w:color w:val="000000"/>
        </w:rPr>
        <w:t>一般公共服务支出</w:t>
      </w:r>
      <w:r w:rsidR="000B6661">
        <w:rPr>
          <w:color w:val="000000"/>
        </w:rPr>
        <w:t>693.26</w:t>
      </w:r>
      <w:r w:rsidRPr="005B124B">
        <w:rPr>
          <w:color w:val="000000"/>
        </w:rPr>
        <w:t>万元，占</w:t>
      </w:r>
      <w:r w:rsidR="001308C7">
        <w:rPr>
          <w:color w:val="000000"/>
        </w:rPr>
        <w:t>89.07</w:t>
      </w:r>
      <w:r w:rsidRPr="005B124B">
        <w:rPr>
          <w:color w:val="000000"/>
        </w:rPr>
        <w:t>%</w:t>
      </w:r>
      <w:r w:rsidRPr="005B124B">
        <w:rPr>
          <w:color w:val="000000"/>
        </w:rPr>
        <w:t>；教育支出</w:t>
      </w:r>
      <w:r w:rsidR="000B6661">
        <w:rPr>
          <w:color w:val="000000"/>
        </w:rPr>
        <w:t>0</w:t>
      </w:r>
      <w:r w:rsidRPr="005B124B">
        <w:rPr>
          <w:color w:val="000000"/>
        </w:rPr>
        <w:t>万元，占</w:t>
      </w:r>
      <w:r w:rsidR="001308C7">
        <w:rPr>
          <w:color w:val="000000"/>
        </w:rPr>
        <w:t>0</w:t>
      </w:r>
      <w:r w:rsidRPr="005B124B">
        <w:rPr>
          <w:color w:val="000000"/>
        </w:rPr>
        <w:t>%</w:t>
      </w:r>
      <w:r w:rsidRPr="005B124B">
        <w:rPr>
          <w:color w:val="000000"/>
        </w:rPr>
        <w:t>；社会保障和就业支出</w:t>
      </w:r>
      <w:r w:rsidR="000B6661">
        <w:rPr>
          <w:color w:val="000000"/>
        </w:rPr>
        <w:t>41.92</w:t>
      </w:r>
      <w:r w:rsidRPr="005B124B">
        <w:rPr>
          <w:color w:val="000000"/>
        </w:rPr>
        <w:t>万元，占</w:t>
      </w:r>
      <w:r w:rsidR="001308C7">
        <w:rPr>
          <w:color w:val="000000"/>
        </w:rPr>
        <w:t>5.39</w:t>
      </w:r>
      <w:r w:rsidRPr="005B124B">
        <w:rPr>
          <w:color w:val="000000"/>
        </w:rPr>
        <w:t>%</w:t>
      </w:r>
      <w:r w:rsidRPr="005B124B">
        <w:rPr>
          <w:color w:val="000000"/>
        </w:rPr>
        <w:t>；医疗卫生支出</w:t>
      </w:r>
      <w:r w:rsidR="000B6661">
        <w:rPr>
          <w:color w:val="000000"/>
        </w:rPr>
        <w:t>17.85</w:t>
      </w:r>
      <w:r w:rsidRPr="005B124B">
        <w:rPr>
          <w:color w:val="000000"/>
        </w:rPr>
        <w:t>万元，占</w:t>
      </w:r>
      <w:r w:rsidR="001308C7">
        <w:rPr>
          <w:color w:val="000000"/>
        </w:rPr>
        <w:t>2.29</w:t>
      </w:r>
      <w:r w:rsidRPr="005B124B">
        <w:rPr>
          <w:color w:val="000000"/>
        </w:rPr>
        <w:t>%</w:t>
      </w:r>
      <w:r w:rsidRPr="005B124B">
        <w:rPr>
          <w:color w:val="000000"/>
        </w:rPr>
        <w:t>；</w:t>
      </w:r>
      <w:r w:rsidR="000B6661" w:rsidRPr="000B6661">
        <w:rPr>
          <w:rFonts w:hint="eastAsia"/>
          <w:color w:val="000000"/>
        </w:rPr>
        <w:t>资源勘探信息等支出</w:t>
      </w:r>
      <w:r w:rsidR="000B6661">
        <w:rPr>
          <w:rFonts w:hint="eastAsia"/>
          <w:color w:val="000000"/>
        </w:rPr>
        <w:t>1</w:t>
      </w:r>
      <w:r w:rsidR="000B6661">
        <w:rPr>
          <w:rFonts w:hint="eastAsia"/>
          <w:color w:val="000000"/>
        </w:rPr>
        <w:t>万元，占</w:t>
      </w:r>
      <w:r w:rsidR="001308C7">
        <w:rPr>
          <w:rFonts w:hint="eastAsia"/>
          <w:color w:val="000000"/>
        </w:rPr>
        <w:t>0</w:t>
      </w:r>
      <w:r w:rsidR="001308C7">
        <w:rPr>
          <w:color w:val="000000"/>
        </w:rPr>
        <w:t>.13</w:t>
      </w:r>
      <w:r w:rsidR="000B6661">
        <w:rPr>
          <w:rFonts w:hint="eastAsia"/>
          <w:color w:val="000000"/>
        </w:rPr>
        <w:t>%</w:t>
      </w:r>
      <w:r w:rsidR="000B6661">
        <w:rPr>
          <w:rFonts w:hint="eastAsia"/>
          <w:color w:val="000000"/>
        </w:rPr>
        <w:t>；</w:t>
      </w:r>
      <w:r w:rsidRPr="005B124B">
        <w:rPr>
          <w:color w:val="000000"/>
        </w:rPr>
        <w:t>住房保障支出</w:t>
      </w:r>
      <w:r w:rsidR="000B6661">
        <w:rPr>
          <w:color w:val="000000"/>
        </w:rPr>
        <w:t>24.28</w:t>
      </w:r>
      <w:r w:rsidRPr="005B124B">
        <w:rPr>
          <w:color w:val="000000"/>
        </w:rPr>
        <w:t>万元，占</w:t>
      </w:r>
      <w:r w:rsidR="001308C7">
        <w:rPr>
          <w:color w:val="000000"/>
        </w:rPr>
        <w:t>3.12</w:t>
      </w:r>
      <w:r w:rsidRPr="005B124B">
        <w:rPr>
          <w:color w:val="000000"/>
        </w:rPr>
        <w:t>%</w:t>
      </w:r>
      <w:r w:rsidRPr="000B6661">
        <w:rPr>
          <w:color w:val="000000"/>
        </w:rPr>
        <w:t>。</w:t>
      </w:r>
    </w:p>
    <w:p w:rsidR="001308C7" w:rsidRDefault="001308C7" w:rsidP="005B124B">
      <w:pPr>
        <w:spacing w:line="600" w:lineRule="exact"/>
        <w:ind w:firstLineChars="200" w:firstLine="632"/>
        <w:rPr>
          <w:color w:val="000000"/>
        </w:rPr>
      </w:pPr>
      <w:r>
        <w:rPr>
          <w:noProof/>
          <w:color w:val="000000"/>
        </w:rPr>
        <w:drawing>
          <wp:anchor distT="0" distB="0" distL="114300" distR="114300" simplePos="0" relativeHeight="251667456" behindDoc="0" locked="0" layoutInCell="1" allowOverlap="1" wp14:anchorId="07418FAC" wp14:editId="79316CA8">
            <wp:simplePos x="0" y="0"/>
            <wp:positionH relativeFrom="margin">
              <wp:align>left</wp:align>
            </wp:positionH>
            <wp:positionV relativeFrom="paragraph">
              <wp:posOffset>497205</wp:posOffset>
            </wp:positionV>
            <wp:extent cx="5486400" cy="1784350"/>
            <wp:effectExtent l="0" t="0" r="0" b="635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D96954" w:rsidRPr="00571CF2" w:rsidRDefault="00D96954" w:rsidP="005B124B">
      <w:pPr>
        <w:spacing w:line="600" w:lineRule="exact"/>
        <w:ind w:firstLineChars="200" w:firstLine="632"/>
        <w:rPr>
          <w:rFonts w:ascii="楷体_GB2312" w:eastAsia="楷体_GB2312"/>
          <w:color w:val="000000"/>
        </w:rPr>
      </w:pPr>
      <w:r w:rsidRPr="00571CF2">
        <w:rPr>
          <w:rFonts w:ascii="楷体_GB2312" w:eastAsia="楷体_GB2312" w:hint="eastAsia"/>
          <w:color w:val="000000"/>
        </w:rPr>
        <w:lastRenderedPageBreak/>
        <w:t>（三）一般公共预算财政拨款支出决算具体情况</w:t>
      </w:r>
    </w:p>
    <w:p w:rsidR="00D96954" w:rsidRDefault="00D96954" w:rsidP="005B124B">
      <w:pPr>
        <w:spacing w:line="600" w:lineRule="exact"/>
        <w:ind w:firstLineChars="200" w:firstLine="634"/>
        <w:rPr>
          <w:rStyle w:val="a4"/>
          <w:b w:val="0"/>
          <w:color w:val="000000"/>
        </w:rPr>
      </w:pPr>
      <w:r w:rsidRPr="005B124B">
        <w:rPr>
          <w:rStyle w:val="a4"/>
          <w:color w:val="000000"/>
        </w:rPr>
        <w:t>1.</w:t>
      </w:r>
      <w:r w:rsidR="005B124B">
        <w:rPr>
          <w:rStyle w:val="a4"/>
          <w:rFonts w:hint="eastAsia"/>
          <w:color w:val="000000"/>
        </w:rPr>
        <w:t xml:space="preserve"> </w:t>
      </w:r>
      <w:r w:rsidRPr="005B124B">
        <w:rPr>
          <w:rStyle w:val="a4"/>
          <w:color w:val="000000"/>
        </w:rPr>
        <w:t>一般公共服务（</w:t>
      </w:r>
      <w:r w:rsidR="000A48CF">
        <w:rPr>
          <w:rStyle w:val="a4"/>
          <w:rFonts w:hint="eastAsia"/>
          <w:color w:val="000000"/>
        </w:rPr>
        <w:t>2</w:t>
      </w:r>
      <w:r w:rsidR="000A48CF">
        <w:rPr>
          <w:rStyle w:val="a4"/>
          <w:color w:val="000000"/>
        </w:rPr>
        <w:t>01</w:t>
      </w:r>
      <w:r w:rsidRPr="005B124B">
        <w:rPr>
          <w:rStyle w:val="a4"/>
          <w:color w:val="000000"/>
        </w:rPr>
        <w:t>）</w:t>
      </w:r>
      <w:r w:rsidR="000A48CF">
        <w:rPr>
          <w:rStyle w:val="a4"/>
          <w:rFonts w:hint="eastAsia"/>
          <w:color w:val="000000"/>
        </w:rPr>
        <w:t>发展与改革事务</w:t>
      </w:r>
      <w:r w:rsidRPr="005B124B">
        <w:rPr>
          <w:rStyle w:val="a4"/>
          <w:color w:val="000000"/>
        </w:rPr>
        <w:t>（</w:t>
      </w:r>
      <w:r w:rsidR="000A48CF">
        <w:rPr>
          <w:rStyle w:val="a4"/>
          <w:rFonts w:hint="eastAsia"/>
          <w:color w:val="000000"/>
        </w:rPr>
        <w:t>0</w:t>
      </w:r>
      <w:r w:rsidR="000A48CF">
        <w:rPr>
          <w:rStyle w:val="a4"/>
          <w:color w:val="000000"/>
        </w:rPr>
        <w:t>4</w:t>
      </w:r>
      <w:r w:rsidRPr="005B124B">
        <w:rPr>
          <w:rStyle w:val="a4"/>
          <w:color w:val="000000"/>
        </w:rPr>
        <w:t>）</w:t>
      </w:r>
      <w:r w:rsidR="000A48CF">
        <w:rPr>
          <w:rStyle w:val="a4"/>
          <w:rFonts w:hint="eastAsia"/>
          <w:color w:val="000000"/>
        </w:rPr>
        <w:t>其他发展与改革事务支出</w:t>
      </w:r>
      <w:r w:rsidRPr="005B124B">
        <w:rPr>
          <w:rStyle w:val="a4"/>
          <w:color w:val="000000"/>
        </w:rPr>
        <w:t>（</w:t>
      </w:r>
      <w:r w:rsidR="000A48CF">
        <w:rPr>
          <w:rStyle w:val="a4"/>
          <w:rFonts w:hint="eastAsia"/>
          <w:color w:val="000000"/>
        </w:rPr>
        <w:t>9</w:t>
      </w:r>
      <w:r w:rsidR="000A48CF">
        <w:rPr>
          <w:rStyle w:val="a4"/>
          <w:color w:val="000000"/>
        </w:rPr>
        <w:t>9</w:t>
      </w:r>
      <w:r w:rsidRPr="005B124B">
        <w:rPr>
          <w:rStyle w:val="a4"/>
          <w:color w:val="000000"/>
        </w:rPr>
        <w:t>）</w:t>
      </w:r>
      <w:r w:rsidRPr="005B124B">
        <w:rPr>
          <w:rStyle w:val="a4"/>
          <w:color w:val="000000"/>
        </w:rPr>
        <w:t>:</w:t>
      </w:r>
      <w:r w:rsidRPr="005B124B">
        <w:rPr>
          <w:rStyle w:val="a4"/>
          <w:b w:val="0"/>
          <w:color w:val="000000"/>
        </w:rPr>
        <w:t xml:space="preserve"> </w:t>
      </w:r>
      <w:r w:rsidRPr="005B124B">
        <w:rPr>
          <w:rStyle w:val="a4"/>
          <w:b w:val="0"/>
          <w:color w:val="000000"/>
        </w:rPr>
        <w:t>支出决算为</w:t>
      </w:r>
      <w:r w:rsidR="000A48CF">
        <w:rPr>
          <w:rStyle w:val="a4"/>
          <w:b w:val="0"/>
          <w:color w:val="000000"/>
        </w:rPr>
        <w:t>4</w:t>
      </w:r>
      <w:r w:rsidRPr="005B124B">
        <w:rPr>
          <w:rStyle w:val="a4"/>
          <w:b w:val="0"/>
          <w:color w:val="000000"/>
        </w:rPr>
        <w:t>万元，完成预算</w:t>
      </w:r>
      <w:r w:rsidR="000A48CF">
        <w:rPr>
          <w:rStyle w:val="a4"/>
          <w:b w:val="0"/>
          <w:color w:val="000000"/>
        </w:rPr>
        <w:t>100</w:t>
      </w:r>
      <w:r w:rsidRPr="005B124B">
        <w:rPr>
          <w:rStyle w:val="a4"/>
          <w:b w:val="0"/>
          <w:color w:val="000000"/>
        </w:rPr>
        <w:t>%</w:t>
      </w:r>
      <w:r w:rsidRPr="005B124B">
        <w:rPr>
          <w:rStyle w:val="a4"/>
          <w:b w:val="0"/>
          <w:color w:val="000000"/>
        </w:rPr>
        <w:t>。</w:t>
      </w:r>
    </w:p>
    <w:p w:rsidR="000A48CF" w:rsidRDefault="000A48CF" w:rsidP="00D16141">
      <w:pPr>
        <w:spacing w:line="600" w:lineRule="exact"/>
        <w:ind w:firstLineChars="200" w:firstLine="634"/>
        <w:rPr>
          <w:rStyle w:val="a4"/>
          <w:b w:val="0"/>
          <w:color w:val="000000"/>
        </w:rPr>
      </w:pPr>
      <w:r w:rsidRPr="005B124B">
        <w:rPr>
          <w:rStyle w:val="a4"/>
          <w:color w:val="000000"/>
        </w:rPr>
        <w:t>一般公共服务（</w:t>
      </w:r>
      <w:r>
        <w:rPr>
          <w:rStyle w:val="a4"/>
          <w:rFonts w:hint="eastAsia"/>
          <w:color w:val="000000"/>
        </w:rPr>
        <w:t>2</w:t>
      </w:r>
      <w:r>
        <w:rPr>
          <w:rStyle w:val="a4"/>
          <w:color w:val="000000"/>
        </w:rPr>
        <w:t>01</w:t>
      </w:r>
      <w:r w:rsidRPr="005B124B">
        <w:rPr>
          <w:rStyle w:val="a4"/>
          <w:color w:val="000000"/>
        </w:rPr>
        <w:t>）</w:t>
      </w:r>
      <w:r>
        <w:rPr>
          <w:rStyle w:val="a4"/>
          <w:rFonts w:hint="eastAsia"/>
          <w:color w:val="000000"/>
        </w:rPr>
        <w:t>统计信息事务</w:t>
      </w:r>
      <w:r w:rsidRPr="005B124B">
        <w:rPr>
          <w:rStyle w:val="a4"/>
          <w:color w:val="000000"/>
        </w:rPr>
        <w:t>（</w:t>
      </w:r>
      <w:r>
        <w:rPr>
          <w:rStyle w:val="a4"/>
          <w:color w:val="000000"/>
        </w:rPr>
        <w:t>05</w:t>
      </w:r>
      <w:r w:rsidRPr="005B124B">
        <w:rPr>
          <w:rStyle w:val="a4"/>
          <w:color w:val="000000"/>
        </w:rPr>
        <w:t>）</w:t>
      </w:r>
      <w:r>
        <w:rPr>
          <w:rStyle w:val="a4"/>
          <w:rFonts w:hint="eastAsia"/>
          <w:color w:val="000000"/>
        </w:rPr>
        <w:t>行政运行</w:t>
      </w:r>
      <w:r w:rsidRPr="005B124B">
        <w:rPr>
          <w:rStyle w:val="a4"/>
          <w:color w:val="000000"/>
        </w:rPr>
        <w:t>（</w:t>
      </w:r>
      <w:r>
        <w:rPr>
          <w:rStyle w:val="a4"/>
          <w:color w:val="000000"/>
        </w:rPr>
        <w:t>01</w:t>
      </w:r>
      <w:r w:rsidRPr="005B124B">
        <w:rPr>
          <w:rStyle w:val="a4"/>
          <w:color w:val="000000"/>
        </w:rPr>
        <w:t>）</w:t>
      </w:r>
      <w:r w:rsidRPr="005B124B">
        <w:rPr>
          <w:rStyle w:val="a4"/>
          <w:color w:val="000000"/>
        </w:rPr>
        <w:t>:</w:t>
      </w:r>
      <w:r w:rsidRPr="005B124B">
        <w:rPr>
          <w:rStyle w:val="a4"/>
          <w:b w:val="0"/>
          <w:color w:val="000000"/>
        </w:rPr>
        <w:t xml:space="preserve"> </w:t>
      </w:r>
      <w:r w:rsidRPr="005B124B">
        <w:rPr>
          <w:rStyle w:val="a4"/>
          <w:b w:val="0"/>
          <w:color w:val="000000"/>
        </w:rPr>
        <w:t>支出决算为</w:t>
      </w:r>
      <w:r w:rsidR="00D4425D">
        <w:rPr>
          <w:rStyle w:val="a4"/>
          <w:b w:val="0"/>
          <w:color w:val="000000"/>
        </w:rPr>
        <w:t>250.83</w:t>
      </w:r>
      <w:r w:rsidRPr="005B124B">
        <w:rPr>
          <w:rStyle w:val="a4"/>
          <w:b w:val="0"/>
          <w:color w:val="000000"/>
        </w:rPr>
        <w:t>万元，完成预算</w:t>
      </w:r>
      <w:r w:rsidR="00D4425D">
        <w:rPr>
          <w:rStyle w:val="a4"/>
          <w:b w:val="0"/>
          <w:color w:val="000000"/>
        </w:rPr>
        <w:t>96.51</w:t>
      </w:r>
      <w:r w:rsidRPr="005B124B">
        <w:rPr>
          <w:rStyle w:val="a4"/>
          <w:b w:val="0"/>
          <w:color w:val="000000"/>
        </w:rPr>
        <w:t>%</w:t>
      </w:r>
      <w:r w:rsidR="00D4425D">
        <w:rPr>
          <w:rStyle w:val="a4"/>
          <w:rFonts w:hint="eastAsia"/>
          <w:b w:val="0"/>
          <w:color w:val="000000"/>
        </w:rPr>
        <w:t>，</w:t>
      </w:r>
      <w:r w:rsidR="00D4425D" w:rsidRPr="00D4425D">
        <w:rPr>
          <w:rStyle w:val="a4"/>
          <w:rFonts w:hint="eastAsia"/>
          <w:b w:val="0"/>
          <w:color w:val="000000"/>
        </w:rPr>
        <w:t>决算数小于预算数的主要原因是</w:t>
      </w:r>
      <w:r w:rsidR="00D4425D">
        <w:rPr>
          <w:rStyle w:val="a4"/>
          <w:rFonts w:hint="eastAsia"/>
          <w:b w:val="0"/>
          <w:color w:val="000000"/>
        </w:rPr>
        <w:t>基本支出结转了</w:t>
      </w:r>
      <w:r w:rsidR="00D4425D">
        <w:rPr>
          <w:rStyle w:val="a4"/>
          <w:rFonts w:hint="eastAsia"/>
          <w:b w:val="0"/>
          <w:color w:val="000000"/>
        </w:rPr>
        <w:t>9</w:t>
      </w:r>
      <w:r w:rsidR="00D4425D">
        <w:rPr>
          <w:rStyle w:val="a4"/>
          <w:b w:val="0"/>
          <w:color w:val="000000"/>
        </w:rPr>
        <w:t>.07</w:t>
      </w:r>
      <w:r w:rsidR="00D4425D">
        <w:rPr>
          <w:rStyle w:val="a4"/>
          <w:rFonts w:hint="eastAsia"/>
          <w:b w:val="0"/>
          <w:color w:val="000000"/>
        </w:rPr>
        <w:t>万元</w:t>
      </w:r>
      <w:r w:rsidRPr="005B124B">
        <w:rPr>
          <w:rStyle w:val="a4"/>
          <w:b w:val="0"/>
          <w:color w:val="000000"/>
        </w:rPr>
        <w:t>。</w:t>
      </w:r>
    </w:p>
    <w:p w:rsidR="00D4425D" w:rsidRDefault="00D4425D" w:rsidP="00D16141">
      <w:pPr>
        <w:spacing w:line="600" w:lineRule="exact"/>
        <w:ind w:firstLineChars="200" w:firstLine="634"/>
        <w:rPr>
          <w:rStyle w:val="a4"/>
          <w:b w:val="0"/>
          <w:color w:val="000000"/>
        </w:rPr>
      </w:pPr>
      <w:r w:rsidRPr="005B124B">
        <w:rPr>
          <w:rStyle w:val="a4"/>
          <w:color w:val="000000"/>
        </w:rPr>
        <w:t>一般公共服务（</w:t>
      </w:r>
      <w:r>
        <w:rPr>
          <w:rStyle w:val="a4"/>
          <w:rFonts w:hint="eastAsia"/>
          <w:color w:val="000000"/>
        </w:rPr>
        <w:t>2</w:t>
      </w:r>
      <w:r>
        <w:rPr>
          <w:rStyle w:val="a4"/>
          <w:color w:val="000000"/>
        </w:rPr>
        <w:t>01</w:t>
      </w:r>
      <w:r w:rsidRPr="005B124B">
        <w:rPr>
          <w:rStyle w:val="a4"/>
          <w:color w:val="000000"/>
        </w:rPr>
        <w:t>）</w:t>
      </w:r>
      <w:r>
        <w:rPr>
          <w:rStyle w:val="a4"/>
          <w:rFonts w:hint="eastAsia"/>
          <w:color w:val="000000"/>
        </w:rPr>
        <w:t>统计信息事务</w:t>
      </w:r>
      <w:r w:rsidRPr="005B124B">
        <w:rPr>
          <w:rStyle w:val="a4"/>
          <w:color w:val="000000"/>
        </w:rPr>
        <w:t>（</w:t>
      </w:r>
      <w:r>
        <w:rPr>
          <w:rStyle w:val="a4"/>
          <w:color w:val="000000"/>
        </w:rPr>
        <w:t>05</w:t>
      </w:r>
      <w:r w:rsidRPr="005B124B">
        <w:rPr>
          <w:rStyle w:val="a4"/>
          <w:color w:val="000000"/>
        </w:rPr>
        <w:t>）</w:t>
      </w:r>
      <w:r>
        <w:rPr>
          <w:rStyle w:val="a4"/>
          <w:rFonts w:hint="eastAsia"/>
          <w:color w:val="000000"/>
        </w:rPr>
        <w:t>一般行政管理事务</w:t>
      </w:r>
      <w:r w:rsidRPr="005B124B">
        <w:rPr>
          <w:rStyle w:val="a4"/>
          <w:color w:val="000000"/>
        </w:rPr>
        <w:t>（</w:t>
      </w:r>
      <w:r>
        <w:rPr>
          <w:rStyle w:val="a4"/>
          <w:color w:val="000000"/>
        </w:rPr>
        <w:t>02</w:t>
      </w:r>
      <w:r w:rsidRPr="005B124B">
        <w:rPr>
          <w:rStyle w:val="a4"/>
          <w:color w:val="000000"/>
        </w:rPr>
        <w:t>）</w:t>
      </w:r>
      <w:r w:rsidRPr="005B124B">
        <w:rPr>
          <w:rStyle w:val="a4"/>
          <w:color w:val="000000"/>
        </w:rPr>
        <w:t>:</w:t>
      </w:r>
      <w:r w:rsidRPr="005B124B">
        <w:rPr>
          <w:rStyle w:val="a4"/>
          <w:b w:val="0"/>
          <w:color w:val="000000"/>
        </w:rPr>
        <w:t xml:space="preserve"> </w:t>
      </w:r>
      <w:r w:rsidRPr="005B124B">
        <w:rPr>
          <w:rStyle w:val="a4"/>
          <w:b w:val="0"/>
          <w:color w:val="000000"/>
        </w:rPr>
        <w:t>支出决算为</w:t>
      </w:r>
      <w:r>
        <w:rPr>
          <w:rStyle w:val="a4"/>
          <w:b w:val="0"/>
          <w:color w:val="000000"/>
        </w:rPr>
        <w:t>192.97</w:t>
      </w:r>
      <w:r w:rsidRPr="005B124B">
        <w:rPr>
          <w:rStyle w:val="a4"/>
          <w:b w:val="0"/>
          <w:color w:val="000000"/>
        </w:rPr>
        <w:t>万元，完成预算</w:t>
      </w:r>
      <w:r w:rsidR="00FA3F85">
        <w:rPr>
          <w:rStyle w:val="a4"/>
          <w:b w:val="0"/>
          <w:color w:val="000000"/>
        </w:rPr>
        <w:t>100</w:t>
      </w:r>
      <w:r w:rsidRPr="005B124B">
        <w:rPr>
          <w:rStyle w:val="a4"/>
          <w:b w:val="0"/>
          <w:color w:val="000000"/>
        </w:rPr>
        <w:t>%</w:t>
      </w:r>
      <w:r w:rsidRPr="005B124B">
        <w:rPr>
          <w:rStyle w:val="a4"/>
          <w:b w:val="0"/>
          <w:color w:val="000000"/>
        </w:rPr>
        <w:t>。</w:t>
      </w:r>
    </w:p>
    <w:p w:rsidR="00D4425D" w:rsidRDefault="00D4425D" w:rsidP="00D16141">
      <w:pPr>
        <w:spacing w:line="600" w:lineRule="exact"/>
        <w:ind w:firstLineChars="200" w:firstLine="634"/>
        <w:rPr>
          <w:rStyle w:val="a4"/>
          <w:b w:val="0"/>
          <w:color w:val="000000"/>
        </w:rPr>
      </w:pPr>
      <w:r w:rsidRPr="005B124B">
        <w:rPr>
          <w:rStyle w:val="a4"/>
          <w:color w:val="000000"/>
        </w:rPr>
        <w:t>一般公共服务（</w:t>
      </w:r>
      <w:r>
        <w:rPr>
          <w:rStyle w:val="a4"/>
          <w:rFonts w:hint="eastAsia"/>
          <w:color w:val="000000"/>
        </w:rPr>
        <w:t>2</w:t>
      </w:r>
      <w:r>
        <w:rPr>
          <w:rStyle w:val="a4"/>
          <w:color w:val="000000"/>
        </w:rPr>
        <w:t>01</w:t>
      </w:r>
      <w:r w:rsidRPr="005B124B">
        <w:rPr>
          <w:rStyle w:val="a4"/>
          <w:color w:val="000000"/>
        </w:rPr>
        <w:t>）</w:t>
      </w:r>
      <w:r>
        <w:rPr>
          <w:rStyle w:val="a4"/>
          <w:rFonts w:hint="eastAsia"/>
          <w:color w:val="000000"/>
        </w:rPr>
        <w:t>统计信息事务</w:t>
      </w:r>
      <w:r w:rsidRPr="005B124B">
        <w:rPr>
          <w:rStyle w:val="a4"/>
          <w:color w:val="000000"/>
        </w:rPr>
        <w:t>（</w:t>
      </w:r>
      <w:r>
        <w:rPr>
          <w:rStyle w:val="a4"/>
          <w:color w:val="000000"/>
        </w:rPr>
        <w:t>05</w:t>
      </w:r>
      <w:r w:rsidRPr="005B124B">
        <w:rPr>
          <w:rStyle w:val="a4"/>
          <w:color w:val="000000"/>
        </w:rPr>
        <w:t>）</w:t>
      </w:r>
      <w:r>
        <w:rPr>
          <w:rStyle w:val="a4"/>
          <w:rFonts w:hint="eastAsia"/>
          <w:color w:val="000000"/>
        </w:rPr>
        <w:t>专项统计业务</w:t>
      </w:r>
      <w:r w:rsidRPr="005B124B">
        <w:rPr>
          <w:rStyle w:val="a4"/>
          <w:color w:val="000000"/>
        </w:rPr>
        <w:t>（</w:t>
      </w:r>
      <w:r>
        <w:rPr>
          <w:rStyle w:val="a4"/>
          <w:color w:val="000000"/>
        </w:rPr>
        <w:t>05</w:t>
      </w:r>
      <w:r w:rsidRPr="005B124B">
        <w:rPr>
          <w:rStyle w:val="a4"/>
          <w:color w:val="000000"/>
        </w:rPr>
        <w:t>）</w:t>
      </w:r>
      <w:r w:rsidRPr="005B124B">
        <w:rPr>
          <w:rStyle w:val="a4"/>
          <w:color w:val="000000"/>
        </w:rPr>
        <w:t>:</w:t>
      </w:r>
      <w:r w:rsidRPr="005B124B">
        <w:rPr>
          <w:rStyle w:val="a4"/>
          <w:b w:val="0"/>
          <w:color w:val="000000"/>
        </w:rPr>
        <w:t xml:space="preserve"> </w:t>
      </w:r>
      <w:r w:rsidRPr="005B124B">
        <w:rPr>
          <w:rStyle w:val="a4"/>
          <w:b w:val="0"/>
          <w:color w:val="000000"/>
        </w:rPr>
        <w:t>支出决算为</w:t>
      </w:r>
      <w:r>
        <w:rPr>
          <w:rStyle w:val="a4"/>
          <w:b w:val="0"/>
          <w:color w:val="000000"/>
        </w:rPr>
        <w:t>14.21</w:t>
      </w:r>
      <w:r w:rsidRPr="005B124B">
        <w:rPr>
          <w:rStyle w:val="a4"/>
          <w:b w:val="0"/>
          <w:color w:val="000000"/>
        </w:rPr>
        <w:t>万元，完成预算</w:t>
      </w:r>
      <w:r>
        <w:rPr>
          <w:rStyle w:val="a4"/>
          <w:b w:val="0"/>
          <w:color w:val="000000"/>
        </w:rPr>
        <w:t>100</w:t>
      </w:r>
      <w:r w:rsidRPr="005B124B">
        <w:rPr>
          <w:rStyle w:val="a4"/>
          <w:b w:val="0"/>
          <w:color w:val="000000"/>
        </w:rPr>
        <w:t>%</w:t>
      </w:r>
      <w:r w:rsidRPr="005B124B">
        <w:rPr>
          <w:rStyle w:val="a4"/>
          <w:b w:val="0"/>
          <w:color w:val="000000"/>
        </w:rPr>
        <w:t>。</w:t>
      </w:r>
    </w:p>
    <w:p w:rsidR="00D4425D" w:rsidRDefault="00D4425D" w:rsidP="00D16141">
      <w:pPr>
        <w:spacing w:line="600" w:lineRule="exact"/>
        <w:ind w:firstLineChars="200" w:firstLine="634"/>
        <w:rPr>
          <w:rStyle w:val="a4"/>
          <w:b w:val="0"/>
          <w:color w:val="000000"/>
        </w:rPr>
      </w:pPr>
      <w:r w:rsidRPr="005B124B">
        <w:rPr>
          <w:rStyle w:val="a4"/>
          <w:color w:val="000000"/>
        </w:rPr>
        <w:t>一般公共服务（</w:t>
      </w:r>
      <w:r>
        <w:rPr>
          <w:rStyle w:val="a4"/>
          <w:rFonts w:hint="eastAsia"/>
          <w:color w:val="000000"/>
        </w:rPr>
        <w:t>2</w:t>
      </w:r>
      <w:r>
        <w:rPr>
          <w:rStyle w:val="a4"/>
          <w:color w:val="000000"/>
        </w:rPr>
        <w:t>01</w:t>
      </w:r>
      <w:r w:rsidRPr="005B124B">
        <w:rPr>
          <w:rStyle w:val="a4"/>
          <w:color w:val="000000"/>
        </w:rPr>
        <w:t>）</w:t>
      </w:r>
      <w:r>
        <w:rPr>
          <w:rStyle w:val="a4"/>
          <w:rFonts w:hint="eastAsia"/>
          <w:color w:val="000000"/>
        </w:rPr>
        <w:t>统计信息事务</w:t>
      </w:r>
      <w:r w:rsidRPr="005B124B">
        <w:rPr>
          <w:rStyle w:val="a4"/>
          <w:color w:val="000000"/>
        </w:rPr>
        <w:t>（</w:t>
      </w:r>
      <w:r>
        <w:rPr>
          <w:rStyle w:val="a4"/>
          <w:color w:val="000000"/>
        </w:rPr>
        <w:t>05</w:t>
      </w:r>
      <w:r w:rsidRPr="005B124B">
        <w:rPr>
          <w:rStyle w:val="a4"/>
          <w:color w:val="000000"/>
        </w:rPr>
        <w:t>）</w:t>
      </w:r>
      <w:r>
        <w:rPr>
          <w:rStyle w:val="a4"/>
          <w:rFonts w:hint="eastAsia"/>
          <w:color w:val="000000"/>
        </w:rPr>
        <w:t>专项普查活动</w:t>
      </w:r>
      <w:r w:rsidRPr="005B124B">
        <w:rPr>
          <w:rStyle w:val="a4"/>
          <w:color w:val="000000"/>
        </w:rPr>
        <w:t>（</w:t>
      </w:r>
      <w:r>
        <w:rPr>
          <w:rStyle w:val="a4"/>
          <w:color w:val="000000"/>
        </w:rPr>
        <w:t>07</w:t>
      </w:r>
      <w:r w:rsidRPr="005B124B">
        <w:rPr>
          <w:rStyle w:val="a4"/>
          <w:color w:val="000000"/>
        </w:rPr>
        <w:t>）</w:t>
      </w:r>
      <w:r w:rsidRPr="005B124B">
        <w:rPr>
          <w:rStyle w:val="a4"/>
          <w:color w:val="000000"/>
        </w:rPr>
        <w:t>:</w:t>
      </w:r>
      <w:r w:rsidRPr="005B124B">
        <w:rPr>
          <w:rStyle w:val="a4"/>
          <w:b w:val="0"/>
          <w:color w:val="000000"/>
        </w:rPr>
        <w:t xml:space="preserve"> </w:t>
      </w:r>
      <w:r w:rsidRPr="005B124B">
        <w:rPr>
          <w:rStyle w:val="a4"/>
          <w:b w:val="0"/>
          <w:color w:val="000000"/>
        </w:rPr>
        <w:t>支出决算为</w:t>
      </w:r>
      <w:r>
        <w:rPr>
          <w:rStyle w:val="a4"/>
          <w:b w:val="0"/>
          <w:color w:val="000000"/>
        </w:rPr>
        <w:t>37.81</w:t>
      </w:r>
      <w:r w:rsidRPr="005B124B">
        <w:rPr>
          <w:rStyle w:val="a4"/>
          <w:b w:val="0"/>
          <w:color w:val="000000"/>
        </w:rPr>
        <w:t>万元，完成预算</w:t>
      </w:r>
      <w:r w:rsidR="006D2C47">
        <w:rPr>
          <w:rStyle w:val="a4"/>
          <w:b w:val="0"/>
          <w:color w:val="000000"/>
        </w:rPr>
        <w:t>76.85</w:t>
      </w:r>
      <w:r w:rsidRPr="005B124B">
        <w:rPr>
          <w:rStyle w:val="a4"/>
          <w:b w:val="0"/>
          <w:color w:val="000000"/>
        </w:rPr>
        <w:t>%</w:t>
      </w:r>
      <w:r>
        <w:rPr>
          <w:rStyle w:val="a4"/>
          <w:rFonts w:hint="eastAsia"/>
          <w:b w:val="0"/>
          <w:color w:val="000000"/>
        </w:rPr>
        <w:t>，</w:t>
      </w:r>
      <w:r w:rsidRPr="005B124B">
        <w:rPr>
          <w:rStyle w:val="a4"/>
          <w:b w:val="0"/>
          <w:color w:val="000000"/>
        </w:rPr>
        <w:t>决算数</w:t>
      </w:r>
      <w:r w:rsidR="006D2C47">
        <w:rPr>
          <w:rStyle w:val="a4"/>
          <w:rFonts w:hint="eastAsia"/>
          <w:b w:val="0"/>
          <w:color w:val="000000"/>
        </w:rPr>
        <w:t>小</w:t>
      </w:r>
      <w:r w:rsidRPr="005B124B">
        <w:rPr>
          <w:rStyle w:val="a4"/>
          <w:b w:val="0"/>
          <w:color w:val="000000"/>
        </w:rPr>
        <w:t>于预算数的主要原因是</w:t>
      </w:r>
      <w:r>
        <w:rPr>
          <w:rStyle w:val="a4"/>
          <w:rFonts w:hint="eastAsia"/>
          <w:b w:val="0"/>
          <w:color w:val="000000"/>
        </w:rPr>
        <w:t>全国第四次经济普查</w:t>
      </w:r>
      <w:r w:rsidR="006D2C47">
        <w:rPr>
          <w:rStyle w:val="a4"/>
          <w:rFonts w:hint="eastAsia"/>
          <w:b w:val="0"/>
          <w:color w:val="000000"/>
        </w:rPr>
        <w:t>项目设备采购未完成</w:t>
      </w:r>
      <w:r w:rsidR="00952458">
        <w:rPr>
          <w:rStyle w:val="a4"/>
          <w:rFonts w:hint="eastAsia"/>
          <w:b w:val="0"/>
          <w:color w:val="000000"/>
        </w:rPr>
        <w:t>。</w:t>
      </w:r>
    </w:p>
    <w:p w:rsidR="00D4425D" w:rsidRDefault="00D4425D" w:rsidP="00D16141">
      <w:pPr>
        <w:spacing w:line="600" w:lineRule="exact"/>
        <w:ind w:firstLineChars="200" w:firstLine="634"/>
        <w:rPr>
          <w:rStyle w:val="a4"/>
          <w:b w:val="0"/>
          <w:color w:val="000000"/>
        </w:rPr>
      </w:pPr>
      <w:r w:rsidRPr="005B124B">
        <w:rPr>
          <w:rStyle w:val="a4"/>
          <w:color w:val="000000"/>
        </w:rPr>
        <w:t>一般公共服务（</w:t>
      </w:r>
      <w:r>
        <w:rPr>
          <w:rStyle w:val="a4"/>
          <w:rFonts w:hint="eastAsia"/>
          <w:color w:val="000000"/>
        </w:rPr>
        <w:t>2</w:t>
      </w:r>
      <w:r>
        <w:rPr>
          <w:rStyle w:val="a4"/>
          <w:color w:val="000000"/>
        </w:rPr>
        <w:t>01</w:t>
      </w:r>
      <w:r w:rsidRPr="005B124B">
        <w:rPr>
          <w:rStyle w:val="a4"/>
          <w:color w:val="000000"/>
        </w:rPr>
        <w:t>）</w:t>
      </w:r>
      <w:r>
        <w:rPr>
          <w:rStyle w:val="a4"/>
          <w:rFonts w:hint="eastAsia"/>
          <w:color w:val="000000"/>
        </w:rPr>
        <w:t>统计信息事务</w:t>
      </w:r>
      <w:r w:rsidRPr="005B124B">
        <w:rPr>
          <w:rStyle w:val="a4"/>
          <w:color w:val="000000"/>
        </w:rPr>
        <w:t>（</w:t>
      </w:r>
      <w:r>
        <w:rPr>
          <w:rStyle w:val="a4"/>
          <w:color w:val="000000"/>
        </w:rPr>
        <w:t>05</w:t>
      </w:r>
      <w:r w:rsidRPr="005B124B">
        <w:rPr>
          <w:rStyle w:val="a4"/>
          <w:color w:val="000000"/>
        </w:rPr>
        <w:t>）</w:t>
      </w:r>
      <w:r>
        <w:rPr>
          <w:rStyle w:val="a4"/>
          <w:rFonts w:hint="eastAsia"/>
          <w:color w:val="000000"/>
        </w:rPr>
        <w:t>统计抽样调查</w:t>
      </w:r>
      <w:r w:rsidRPr="005B124B">
        <w:rPr>
          <w:rStyle w:val="a4"/>
          <w:color w:val="000000"/>
        </w:rPr>
        <w:t>（</w:t>
      </w:r>
      <w:r>
        <w:rPr>
          <w:rStyle w:val="a4"/>
          <w:color w:val="000000"/>
        </w:rPr>
        <w:t>08</w:t>
      </w:r>
      <w:r w:rsidRPr="005B124B">
        <w:rPr>
          <w:rStyle w:val="a4"/>
          <w:color w:val="000000"/>
        </w:rPr>
        <w:t>）</w:t>
      </w:r>
      <w:r w:rsidRPr="005B124B">
        <w:rPr>
          <w:rStyle w:val="a4"/>
          <w:color w:val="000000"/>
        </w:rPr>
        <w:t>:</w:t>
      </w:r>
      <w:r w:rsidRPr="005B124B">
        <w:rPr>
          <w:rStyle w:val="a4"/>
          <w:b w:val="0"/>
          <w:color w:val="000000"/>
        </w:rPr>
        <w:t xml:space="preserve"> </w:t>
      </w:r>
      <w:r w:rsidRPr="005B124B">
        <w:rPr>
          <w:rStyle w:val="a4"/>
          <w:b w:val="0"/>
          <w:color w:val="000000"/>
        </w:rPr>
        <w:t>支出决算为</w:t>
      </w:r>
      <w:r w:rsidR="00952458">
        <w:rPr>
          <w:rStyle w:val="a4"/>
          <w:b w:val="0"/>
          <w:color w:val="000000"/>
        </w:rPr>
        <w:t>8</w:t>
      </w:r>
      <w:r w:rsidRPr="005B124B">
        <w:rPr>
          <w:rStyle w:val="a4"/>
          <w:b w:val="0"/>
          <w:color w:val="000000"/>
        </w:rPr>
        <w:t>万元，完成预算</w:t>
      </w:r>
      <w:r>
        <w:rPr>
          <w:rStyle w:val="a4"/>
          <w:b w:val="0"/>
          <w:color w:val="000000"/>
        </w:rPr>
        <w:t>100</w:t>
      </w:r>
      <w:r w:rsidRPr="005B124B">
        <w:rPr>
          <w:rStyle w:val="a4"/>
          <w:b w:val="0"/>
          <w:color w:val="000000"/>
        </w:rPr>
        <w:t>%</w:t>
      </w:r>
      <w:r w:rsidRPr="005B124B">
        <w:rPr>
          <w:rStyle w:val="a4"/>
          <w:b w:val="0"/>
          <w:color w:val="000000"/>
        </w:rPr>
        <w:t>。</w:t>
      </w:r>
    </w:p>
    <w:p w:rsidR="00D4425D" w:rsidRDefault="00D4425D" w:rsidP="00D16141">
      <w:pPr>
        <w:spacing w:line="600" w:lineRule="exact"/>
        <w:ind w:firstLineChars="200" w:firstLine="634"/>
        <w:rPr>
          <w:rStyle w:val="a4"/>
          <w:b w:val="0"/>
          <w:color w:val="000000"/>
        </w:rPr>
      </w:pPr>
      <w:r w:rsidRPr="005B124B">
        <w:rPr>
          <w:rStyle w:val="a4"/>
          <w:color w:val="000000"/>
        </w:rPr>
        <w:t>一般公共服务（</w:t>
      </w:r>
      <w:r>
        <w:rPr>
          <w:rStyle w:val="a4"/>
          <w:rFonts w:hint="eastAsia"/>
          <w:color w:val="000000"/>
        </w:rPr>
        <w:t>2</w:t>
      </w:r>
      <w:r>
        <w:rPr>
          <w:rStyle w:val="a4"/>
          <w:color w:val="000000"/>
        </w:rPr>
        <w:t>01</w:t>
      </w:r>
      <w:r w:rsidRPr="005B124B">
        <w:rPr>
          <w:rStyle w:val="a4"/>
          <w:color w:val="000000"/>
        </w:rPr>
        <w:t>）</w:t>
      </w:r>
      <w:r>
        <w:rPr>
          <w:rStyle w:val="a4"/>
          <w:rFonts w:hint="eastAsia"/>
          <w:color w:val="000000"/>
        </w:rPr>
        <w:t>统计信息事务</w:t>
      </w:r>
      <w:r w:rsidRPr="005B124B">
        <w:rPr>
          <w:rStyle w:val="a4"/>
          <w:color w:val="000000"/>
        </w:rPr>
        <w:t>（</w:t>
      </w:r>
      <w:r>
        <w:rPr>
          <w:rStyle w:val="a4"/>
          <w:color w:val="000000"/>
        </w:rPr>
        <w:t>05</w:t>
      </w:r>
      <w:r w:rsidRPr="005B124B">
        <w:rPr>
          <w:rStyle w:val="a4"/>
          <w:color w:val="000000"/>
        </w:rPr>
        <w:t>）</w:t>
      </w:r>
      <w:r>
        <w:rPr>
          <w:rStyle w:val="a4"/>
          <w:rFonts w:hint="eastAsia"/>
          <w:color w:val="000000"/>
        </w:rPr>
        <w:t>事业运行</w:t>
      </w:r>
      <w:r w:rsidRPr="005B124B">
        <w:rPr>
          <w:rStyle w:val="a4"/>
          <w:color w:val="000000"/>
        </w:rPr>
        <w:t>（</w:t>
      </w:r>
      <w:r>
        <w:rPr>
          <w:rStyle w:val="a4"/>
          <w:color w:val="000000"/>
        </w:rPr>
        <w:t>50</w:t>
      </w:r>
      <w:r w:rsidRPr="005B124B">
        <w:rPr>
          <w:rStyle w:val="a4"/>
          <w:color w:val="000000"/>
        </w:rPr>
        <w:t>）</w:t>
      </w:r>
      <w:r w:rsidRPr="005B124B">
        <w:rPr>
          <w:rStyle w:val="a4"/>
          <w:color w:val="000000"/>
        </w:rPr>
        <w:t>:</w:t>
      </w:r>
      <w:r w:rsidRPr="005B124B">
        <w:rPr>
          <w:rStyle w:val="a4"/>
          <w:b w:val="0"/>
          <w:color w:val="000000"/>
        </w:rPr>
        <w:t xml:space="preserve"> </w:t>
      </w:r>
      <w:r w:rsidRPr="005B124B">
        <w:rPr>
          <w:rStyle w:val="a4"/>
          <w:b w:val="0"/>
          <w:color w:val="000000"/>
        </w:rPr>
        <w:t>支出决算为</w:t>
      </w:r>
      <w:r w:rsidR="00952458">
        <w:rPr>
          <w:rStyle w:val="a4"/>
          <w:b w:val="0"/>
          <w:color w:val="000000"/>
        </w:rPr>
        <w:t>183.63</w:t>
      </w:r>
      <w:r w:rsidRPr="005B124B">
        <w:rPr>
          <w:rStyle w:val="a4"/>
          <w:b w:val="0"/>
          <w:color w:val="000000"/>
        </w:rPr>
        <w:t>万元，完成预算</w:t>
      </w:r>
      <w:r>
        <w:rPr>
          <w:rStyle w:val="a4"/>
          <w:b w:val="0"/>
          <w:color w:val="000000"/>
        </w:rPr>
        <w:t>100</w:t>
      </w:r>
      <w:r w:rsidRPr="005B124B">
        <w:rPr>
          <w:rStyle w:val="a4"/>
          <w:b w:val="0"/>
          <w:color w:val="000000"/>
        </w:rPr>
        <w:t>%</w:t>
      </w:r>
      <w:r w:rsidRPr="005B124B">
        <w:rPr>
          <w:rStyle w:val="a4"/>
          <w:b w:val="0"/>
          <w:color w:val="000000"/>
        </w:rPr>
        <w:t>。</w:t>
      </w:r>
    </w:p>
    <w:p w:rsidR="00D4425D" w:rsidRDefault="00D4425D" w:rsidP="00D16141">
      <w:pPr>
        <w:spacing w:line="600" w:lineRule="exact"/>
        <w:ind w:firstLineChars="200" w:firstLine="634"/>
        <w:rPr>
          <w:rStyle w:val="a4"/>
          <w:b w:val="0"/>
          <w:color w:val="000000"/>
        </w:rPr>
      </w:pPr>
      <w:r w:rsidRPr="005B124B">
        <w:rPr>
          <w:rStyle w:val="a4"/>
          <w:color w:val="000000"/>
        </w:rPr>
        <w:t>一般公共服务（</w:t>
      </w:r>
      <w:r>
        <w:rPr>
          <w:rStyle w:val="a4"/>
          <w:rFonts w:hint="eastAsia"/>
          <w:color w:val="000000"/>
        </w:rPr>
        <w:t>2</w:t>
      </w:r>
      <w:r>
        <w:rPr>
          <w:rStyle w:val="a4"/>
          <w:color w:val="000000"/>
        </w:rPr>
        <w:t>01</w:t>
      </w:r>
      <w:r w:rsidRPr="005B124B">
        <w:rPr>
          <w:rStyle w:val="a4"/>
          <w:color w:val="000000"/>
        </w:rPr>
        <w:t>）</w:t>
      </w:r>
      <w:r>
        <w:rPr>
          <w:rStyle w:val="a4"/>
          <w:rFonts w:hint="eastAsia"/>
          <w:color w:val="000000"/>
        </w:rPr>
        <w:t>统计信息事务</w:t>
      </w:r>
      <w:r w:rsidRPr="005B124B">
        <w:rPr>
          <w:rStyle w:val="a4"/>
          <w:color w:val="000000"/>
        </w:rPr>
        <w:t>（</w:t>
      </w:r>
      <w:r>
        <w:rPr>
          <w:rStyle w:val="a4"/>
          <w:color w:val="000000"/>
        </w:rPr>
        <w:t>05</w:t>
      </w:r>
      <w:r w:rsidRPr="005B124B">
        <w:rPr>
          <w:rStyle w:val="a4"/>
          <w:color w:val="000000"/>
        </w:rPr>
        <w:t>）</w:t>
      </w:r>
      <w:r>
        <w:rPr>
          <w:rStyle w:val="a4"/>
          <w:rFonts w:hint="eastAsia"/>
          <w:color w:val="000000"/>
        </w:rPr>
        <w:t>其他统计信息事务支出</w:t>
      </w:r>
      <w:r w:rsidRPr="005B124B">
        <w:rPr>
          <w:rStyle w:val="a4"/>
          <w:color w:val="000000"/>
        </w:rPr>
        <w:t>（</w:t>
      </w:r>
      <w:r>
        <w:rPr>
          <w:rStyle w:val="a4"/>
          <w:color w:val="000000"/>
        </w:rPr>
        <w:t>99</w:t>
      </w:r>
      <w:r w:rsidRPr="005B124B">
        <w:rPr>
          <w:rStyle w:val="a4"/>
          <w:color w:val="000000"/>
        </w:rPr>
        <w:t>）</w:t>
      </w:r>
      <w:r w:rsidRPr="005B124B">
        <w:rPr>
          <w:rStyle w:val="a4"/>
          <w:color w:val="000000"/>
        </w:rPr>
        <w:t>:</w:t>
      </w:r>
      <w:r w:rsidRPr="005B124B">
        <w:rPr>
          <w:rStyle w:val="a4"/>
          <w:b w:val="0"/>
          <w:color w:val="000000"/>
        </w:rPr>
        <w:t xml:space="preserve"> </w:t>
      </w:r>
      <w:r w:rsidRPr="005B124B">
        <w:rPr>
          <w:rStyle w:val="a4"/>
          <w:b w:val="0"/>
          <w:color w:val="000000"/>
        </w:rPr>
        <w:t>支出决算为</w:t>
      </w:r>
      <w:r w:rsidR="00952458">
        <w:rPr>
          <w:rStyle w:val="a4"/>
          <w:b w:val="0"/>
          <w:color w:val="000000"/>
        </w:rPr>
        <w:t>0.83</w:t>
      </w:r>
      <w:r w:rsidRPr="005B124B">
        <w:rPr>
          <w:rStyle w:val="a4"/>
          <w:b w:val="0"/>
          <w:color w:val="000000"/>
        </w:rPr>
        <w:t>万元，完成预算</w:t>
      </w:r>
      <w:r>
        <w:rPr>
          <w:rStyle w:val="a4"/>
          <w:b w:val="0"/>
          <w:color w:val="000000"/>
        </w:rPr>
        <w:t>100</w:t>
      </w:r>
      <w:r w:rsidRPr="005B124B">
        <w:rPr>
          <w:rStyle w:val="a4"/>
          <w:b w:val="0"/>
          <w:color w:val="000000"/>
        </w:rPr>
        <w:t>%</w:t>
      </w:r>
      <w:r w:rsidRPr="005B124B">
        <w:rPr>
          <w:rStyle w:val="a4"/>
          <w:b w:val="0"/>
          <w:color w:val="000000"/>
        </w:rPr>
        <w:t>。</w:t>
      </w:r>
    </w:p>
    <w:p w:rsidR="00952458" w:rsidRPr="00952458" w:rsidRDefault="00952458" w:rsidP="00D16141">
      <w:pPr>
        <w:spacing w:line="600" w:lineRule="exact"/>
        <w:ind w:firstLineChars="200" w:firstLine="634"/>
        <w:rPr>
          <w:b/>
          <w:color w:val="000000"/>
        </w:rPr>
      </w:pPr>
      <w:r w:rsidRPr="005B124B">
        <w:rPr>
          <w:rStyle w:val="a4"/>
          <w:color w:val="000000"/>
        </w:rPr>
        <w:t>一般公共服务（</w:t>
      </w:r>
      <w:r>
        <w:rPr>
          <w:rStyle w:val="a4"/>
          <w:rFonts w:hint="eastAsia"/>
          <w:color w:val="000000"/>
        </w:rPr>
        <w:t>2</w:t>
      </w:r>
      <w:r>
        <w:rPr>
          <w:rStyle w:val="a4"/>
          <w:color w:val="000000"/>
        </w:rPr>
        <w:t>01</w:t>
      </w:r>
      <w:r w:rsidRPr="005B124B">
        <w:rPr>
          <w:rStyle w:val="a4"/>
          <w:color w:val="000000"/>
        </w:rPr>
        <w:t>）</w:t>
      </w:r>
      <w:r>
        <w:rPr>
          <w:rStyle w:val="a4"/>
          <w:rFonts w:hint="eastAsia"/>
          <w:color w:val="000000"/>
        </w:rPr>
        <w:t>商贸事务</w:t>
      </w:r>
      <w:r w:rsidRPr="005B124B">
        <w:rPr>
          <w:rStyle w:val="a4"/>
          <w:color w:val="000000"/>
        </w:rPr>
        <w:t>（</w:t>
      </w:r>
      <w:r>
        <w:rPr>
          <w:rStyle w:val="a4"/>
          <w:color w:val="000000"/>
        </w:rPr>
        <w:t>13</w:t>
      </w:r>
      <w:r w:rsidRPr="005B124B">
        <w:rPr>
          <w:rStyle w:val="a4"/>
          <w:color w:val="000000"/>
        </w:rPr>
        <w:t>）</w:t>
      </w:r>
      <w:r>
        <w:rPr>
          <w:rStyle w:val="a4"/>
          <w:rFonts w:hint="eastAsia"/>
          <w:color w:val="000000"/>
        </w:rPr>
        <w:t>招商引资</w:t>
      </w:r>
      <w:r w:rsidRPr="005B124B">
        <w:rPr>
          <w:rStyle w:val="a4"/>
          <w:color w:val="000000"/>
        </w:rPr>
        <w:t>（</w:t>
      </w:r>
      <w:r>
        <w:rPr>
          <w:rStyle w:val="a4"/>
          <w:color w:val="000000"/>
        </w:rPr>
        <w:t>08</w:t>
      </w:r>
      <w:r w:rsidRPr="005B124B">
        <w:rPr>
          <w:rStyle w:val="a4"/>
          <w:color w:val="000000"/>
        </w:rPr>
        <w:t>）</w:t>
      </w:r>
      <w:r w:rsidRPr="005B124B">
        <w:rPr>
          <w:rStyle w:val="a4"/>
          <w:color w:val="000000"/>
        </w:rPr>
        <w:t>:</w:t>
      </w:r>
      <w:r w:rsidRPr="005B124B">
        <w:rPr>
          <w:rStyle w:val="a4"/>
          <w:b w:val="0"/>
          <w:color w:val="000000"/>
        </w:rPr>
        <w:t xml:space="preserve"> </w:t>
      </w:r>
      <w:r w:rsidRPr="005B124B">
        <w:rPr>
          <w:rStyle w:val="a4"/>
          <w:b w:val="0"/>
          <w:color w:val="000000"/>
        </w:rPr>
        <w:t>支出决算为</w:t>
      </w:r>
      <w:r>
        <w:rPr>
          <w:rStyle w:val="a4"/>
          <w:b w:val="0"/>
          <w:color w:val="000000"/>
        </w:rPr>
        <w:t>1</w:t>
      </w:r>
      <w:r w:rsidRPr="005B124B">
        <w:rPr>
          <w:rStyle w:val="a4"/>
          <w:b w:val="0"/>
          <w:color w:val="000000"/>
        </w:rPr>
        <w:t>万元，完成预算</w:t>
      </w:r>
      <w:r>
        <w:rPr>
          <w:rStyle w:val="a4"/>
          <w:b w:val="0"/>
          <w:color w:val="000000"/>
        </w:rPr>
        <w:t>100</w:t>
      </w:r>
      <w:r w:rsidRPr="005B124B">
        <w:rPr>
          <w:rStyle w:val="a4"/>
          <w:b w:val="0"/>
          <w:color w:val="000000"/>
        </w:rPr>
        <w:t>%</w:t>
      </w:r>
      <w:r w:rsidRPr="005B124B">
        <w:rPr>
          <w:rStyle w:val="a4"/>
          <w:b w:val="0"/>
          <w:color w:val="000000"/>
        </w:rPr>
        <w:t>。</w:t>
      </w:r>
    </w:p>
    <w:p w:rsidR="00D96954" w:rsidRDefault="00D96954" w:rsidP="00952458">
      <w:pPr>
        <w:spacing w:line="600" w:lineRule="exact"/>
        <w:ind w:firstLineChars="200" w:firstLine="634"/>
        <w:rPr>
          <w:rStyle w:val="a4"/>
          <w:b w:val="0"/>
          <w:color w:val="000000"/>
        </w:rPr>
      </w:pPr>
      <w:r w:rsidRPr="005B124B">
        <w:rPr>
          <w:rStyle w:val="a4"/>
          <w:color w:val="000000"/>
        </w:rPr>
        <w:lastRenderedPageBreak/>
        <w:t>2.</w:t>
      </w:r>
      <w:r w:rsidRPr="005B124B">
        <w:rPr>
          <w:rStyle w:val="a4"/>
          <w:color w:val="000000"/>
        </w:rPr>
        <w:t>社会保障和就业（</w:t>
      </w:r>
      <w:r w:rsidR="00952458">
        <w:rPr>
          <w:rStyle w:val="a4"/>
          <w:rFonts w:hint="eastAsia"/>
          <w:color w:val="000000"/>
        </w:rPr>
        <w:t>2</w:t>
      </w:r>
      <w:r w:rsidR="00952458">
        <w:rPr>
          <w:rStyle w:val="a4"/>
          <w:color w:val="000000"/>
        </w:rPr>
        <w:t>08</w:t>
      </w:r>
      <w:r w:rsidRPr="005B124B">
        <w:rPr>
          <w:rStyle w:val="a4"/>
          <w:color w:val="000000"/>
        </w:rPr>
        <w:t>）</w:t>
      </w:r>
      <w:r w:rsidR="00952458">
        <w:rPr>
          <w:rStyle w:val="a4"/>
          <w:rFonts w:hint="eastAsia"/>
          <w:color w:val="000000"/>
        </w:rPr>
        <w:t>行政事业单位离退休</w:t>
      </w:r>
      <w:r w:rsidRPr="005B124B">
        <w:rPr>
          <w:rStyle w:val="a4"/>
          <w:color w:val="000000"/>
        </w:rPr>
        <w:t>（</w:t>
      </w:r>
      <w:r w:rsidR="00952458">
        <w:rPr>
          <w:rStyle w:val="a4"/>
          <w:rFonts w:hint="eastAsia"/>
          <w:color w:val="000000"/>
        </w:rPr>
        <w:t>0</w:t>
      </w:r>
      <w:r w:rsidR="00952458">
        <w:rPr>
          <w:rStyle w:val="a4"/>
          <w:color w:val="000000"/>
        </w:rPr>
        <w:t>5</w:t>
      </w:r>
      <w:r w:rsidRPr="005B124B">
        <w:rPr>
          <w:rStyle w:val="a4"/>
          <w:color w:val="000000"/>
        </w:rPr>
        <w:t>）</w:t>
      </w:r>
      <w:r w:rsidR="00952458">
        <w:rPr>
          <w:rStyle w:val="a4"/>
          <w:rFonts w:hint="eastAsia"/>
          <w:color w:val="000000"/>
        </w:rPr>
        <w:t>未归口管理的行政单位离退休</w:t>
      </w:r>
      <w:r w:rsidRPr="005B124B">
        <w:rPr>
          <w:rStyle w:val="a4"/>
          <w:color w:val="000000"/>
        </w:rPr>
        <w:t>（</w:t>
      </w:r>
      <w:r w:rsidR="00952458">
        <w:rPr>
          <w:rStyle w:val="a4"/>
          <w:rFonts w:hint="eastAsia"/>
          <w:color w:val="000000"/>
        </w:rPr>
        <w:t>0</w:t>
      </w:r>
      <w:r w:rsidR="00952458">
        <w:rPr>
          <w:rStyle w:val="a4"/>
          <w:color w:val="000000"/>
        </w:rPr>
        <w:t>4</w:t>
      </w:r>
      <w:r w:rsidRPr="005B124B">
        <w:rPr>
          <w:rStyle w:val="a4"/>
          <w:color w:val="000000"/>
        </w:rPr>
        <w:t>）</w:t>
      </w:r>
      <w:r w:rsidRPr="005B124B">
        <w:rPr>
          <w:rStyle w:val="a4"/>
          <w:color w:val="000000"/>
        </w:rPr>
        <w:t>:</w:t>
      </w:r>
      <w:r w:rsidRPr="005B124B">
        <w:rPr>
          <w:rStyle w:val="a4"/>
          <w:b w:val="0"/>
          <w:color w:val="000000"/>
        </w:rPr>
        <w:t xml:space="preserve"> </w:t>
      </w:r>
      <w:r w:rsidRPr="005B124B">
        <w:rPr>
          <w:rStyle w:val="a4"/>
          <w:b w:val="0"/>
          <w:color w:val="000000"/>
        </w:rPr>
        <w:t>支出决算为</w:t>
      </w:r>
      <w:r w:rsidR="00952458">
        <w:rPr>
          <w:rStyle w:val="a4"/>
          <w:b w:val="0"/>
          <w:color w:val="000000"/>
        </w:rPr>
        <w:t>0.75</w:t>
      </w:r>
      <w:r w:rsidRPr="005B124B">
        <w:rPr>
          <w:rStyle w:val="a4"/>
          <w:b w:val="0"/>
          <w:color w:val="000000"/>
        </w:rPr>
        <w:t>万元，完成预算</w:t>
      </w:r>
      <w:r w:rsidR="00952458">
        <w:rPr>
          <w:rStyle w:val="a4"/>
          <w:b w:val="0"/>
          <w:color w:val="000000"/>
        </w:rPr>
        <w:t>100</w:t>
      </w:r>
      <w:r w:rsidRPr="005B124B">
        <w:rPr>
          <w:rStyle w:val="a4"/>
          <w:b w:val="0"/>
          <w:color w:val="000000"/>
        </w:rPr>
        <w:t>%</w:t>
      </w:r>
      <w:r w:rsidRPr="005B124B">
        <w:rPr>
          <w:rStyle w:val="a4"/>
          <w:b w:val="0"/>
          <w:color w:val="000000"/>
        </w:rPr>
        <w:t>。</w:t>
      </w:r>
    </w:p>
    <w:p w:rsidR="00952458" w:rsidRDefault="00952458" w:rsidP="00952458">
      <w:pPr>
        <w:spacing w:line="600" w:lineRule="exact"/>
        <w:ind w:firstLineChars="200" w:firstLine="634"/>
        <w:rPr>
          <w:rStyle w:val="a4"/>
          <w:b w:val="0"/>
          <w:color w:val="000000"/>
        </w:rPr>
      </w:pPr>
      <w:r w:rsidRPr="005B124B">
        <w:rPr>
          <w:rStyle w:val="a4"/>
          <w:color w:val="000000"/>
        </w:rPr>
        <w:t>社会保障和就业（</w:t>
      </w:r>
      <w:r>
        <w:rPr>
          <w:rStyle w:val="a4"/>
          <w:rFonts w:hint="eastAsia"/>
          <w:color w:val="000000"/>
        </w:rPr>
        <w:t>2</w:t>
      </w:r>
      <w:r>
        <w:rPr>
          <w:rStyle w:val="a4"/>
          <w:color w:val="000000"/>
        </w:rPr>
        <w:t>08</w:t>
      </w:r>
      <w:r w:rsidRPr="005B124B">
        <w:rPr>
          <w:rStyle w:val="a4"/>
          <w:color w:val="000000"/>
        </w:rPr>
        <w:t>）</w:t>
      </w:r>
      <w:r>
        <w:rPr>
          <w:rStyle w:val="a4"/>
          <w:rFonts w:hint="eastAsia"/>
          <w:color w:val="000000"/>
        </w:rPr>
        <w:t>行政事业单位离退休</w:t>
      </w:r>
      <w:r w:rsidRPr="005B124B">
        <w:rPr>
          <w:rStyle w:val="a4"/>
          <w:color w:val="000000"/>
        </w:rPr>
        <w:t>（</w:t>
      </w:r>
      <w:r>
        <w:rPr>
          <w:rStyle w:val="a4"/>
          <w:rFonts w:hint="eastAsia"/>
          <w:color w:val="000000"/>
        </w:rPr>
        <w:t>0</w:t>
      </w:r>
      <w:r>
        <w:rPr>
          <w:rStyle w:val="a4"/>
          <w:color w:val="000000"/>
        </w:rPr>
        <w:t>5</w:t>
      </w:r>
      <w:r w:rsidRPr="005B124B">
        <w:rPr>
          <w:rStyle w:val="a4"/>
          <w:color w:val="000000"/>
        </w:rPr>
        <w:t>）</w:t>
      </w:r>
      <w:r>
        <w:rPr>
          <w:rStyle w:val="a4"/>
          <w:rFonts w:hint="eastAsia"/>
          <w:color w:val="000000"/>
        </w:rPr>
        <w:t>机关事业单位基本养老保险缴费支出</w:t>
      </w:r>
      <w:r w:rsidRPr="005B124B">
        <w:rPr>
          <w:rStyle w:val="a4"/>
          <w:color w:val="000000"/>
        </w:rPr>
        <w:t>（</w:t>
      </w:r>
      <w:r>
        <w:rPr>
          <w:rStyle w:val="a4"/>
          <w:rFonts w:hint="eastAsia"/>
          <w:color w:val="000000"/>
        </w:rPr>
        <w:t>0</w:t>
      </w:r>
      <w:r>
        <w:rPr>
          <w:rStyle w:val="a4"/>
          <w:color w:val="000000"/>
        </w:rPr>
        <w:t>5</w:t>
      </w:r>
      <w:r w:rsidRPr="005B124B">
        <w:rPr>
          <w:rStyle w:val="a4"/>
          <w:color w:val="000000"/>
        </w:rPr>
        <w:t>）</w:t>
      </w:r>
      <w:r w:rsidRPr="005B124B">
        <w:rPr>
          <w:rStyle w:val="a4"/>
          <w:color w:val="000000"/>
        </w:rPr>
        <w:t>:</w:t>
      </w:r>
      <w:r w:rsidRPr="005B124B">
        <w:rPr>
          <w:rStyle w:val="a4"/>
          <w:b w:val="0"/>
          <w:color w:val="000000"/>
        </w:rPr>
        <w:t xml:space="preserve"> </w:t>
      </w:r>
      <w:r w:rsidRPr="005B124B">
        <w:rPr>
          <w:rStyle w:val="a4"/>
          <w:b w:val="0"/>
          <w:color w:val="000000"/>
        </w:rPr>
        <w:t>支出决算为</w:t>
      </w:r>
      <w:r>
        <w:rPr>
          <w:rStyle w:val="a4"/>
          <w:b w:val="0"/>
          <w:color w:val="000000"/>
        </w:rPr>
        <w:t>40.47</w:t>
      </w:r>
      <w:r w:rsidRPr="005B124B">
        <w:rPr>
          <w:rStyle w:val="a4"/>
          <w:b w:val="0"/>
          <w:color w:val="000000"/>
        </w:rPr>
        <w:t>万元，完成预算</w:t>
      </w:r>
      <w:r>
        <w:rPr>
          <w:rStyle w:val="a4"/>
          <w:b w:val="0"/>
          <w:color w:val="000000"/>
        </w:rPr>
        <w:t>100</w:t>
      </w:r>
      <w:r w:rsidRPr="005B124B">
        <w:rPr>
          <w:rStyle w:val="a4"/>
          <w:b w:val="0"/>
          <w:color w:val="000000"/>
        </w:rPr>
        <w:t>%</w:t>
      </w:r>
      <w:r>
        <w:rPr>
          <w:rStyle w:val="a4"/>
          <w:b w:val="0"/>
          <w:color w:val="000000"/>
        </w:rPr>
        <w:t>.</w:t>
      </w:r>
    </w:p>
    <w:p w:rsidR="00952458" w:rsidRDefault="00952458" w:rsidP="00952458">
      <w:pPr>
        <w:spacing w:line="600" w:lineRule="exact"/>
        <w:ind w:firstLineChars="200" w:firstLine="634"/>
        <w:rPr>
          <w:rStyle w:val="a4"/>
          <w:b w:val="0"/>
          <w:color w:val="000000"/>
        </w:rPr>
      </w:pPr>
      <w:r w:rsidRPr="005B124B">
        <w:rPr>
          <w:rStyle w:val="a4"/>
          <w:color w:val="000000"/>
        </w:rPr>
        <w:t>社会保障和就业（</w:t>
      </w:r>
      <w:r>
        <w:rPr>
          <w:rStyle w:val="a4"/>
          <w:rFonts w:hint="eastAsia"/>
          <w:color w:val="000000"/>
        </w:rPr>
        <w:t>2</w:t>
      </w:r>
      <w:r>
        <w:rPr>
          <w:rStyle w:val="a4"/>
          <w:color w:val="000000"/>
        </w:rPr>
        <w:t>08</w:t>
      </w:r>
      <w:r w:rsidRPr="005B124B">
        <w:rPr>
          <w:rStyle w:val="a4"/>
          <w:color w:val="000000"/>
        </w:rPr>
        <w:t>）</w:t>
      </w:r>
      <w:r>
        <w:rPr>
          <w:rStyle w:val="a4"/>
          <w:rFonts w:hint="eastAsia"/>
          <w:color w:val="000000"/>
        </w:rPr>
        <w:t>行政事业单位离退休</w:t>
      </w:r>
      <w:r w:rsidRPr="005B124B">
        <w:rPr>
          <w:rStyle w:val="a4"/>
          <w:color w:val="000000"/>
        </w:rPr>
        <w:t>（</w:t>
      </w:r>
      <w:r>
        <w:rPr>
          <w:rStyle w:val="a4"/>
          <w:rFonts w:hint="eastAsia"/>
          <w:color w:val="000000"/>
        </w:rPr>
        <w:t>0</w:t>
      </w:r>
      <w:r>
        <w:rPr>
          <w:rStyle w:val="a4"/>
          <w:color w:val="000000"/>
        </w:rPr>
        <w:t>5</w:t>
      </w:r>
      <w:r w:rsidRPr="005B124B">
        <w:rPr>
          <w:rStyle w:val="a4"/>
          <w:color w:val="000000"/>
        </w:rPr>
        <w:t>）</w:t>
      </w:r>
      <w:r>
        <w:rPr>
          <w:rStyle w:val="a4"/>
          <w:rFonts w:hint="eastAsia"/>
          <w:color w:val="000000"/>
        </w:rPr>
        <w:t>其他行政事业单位离退休支出</w:t>
      </w:r>
      <w:r w:rsidRPr="005B124B">
        <w:rPr>
          <w:rStyle w:val="a4"/>
          <w:color w:val="000000"/>
        </w:rPr>
        <w:t>（</w:t>
      </w:r>
      <w:r>
        <w:rPr>
          <w:rStyle w:val="a4"/>
          <w:color w:val="000000"/>
        </w:rPr>
        <w:t>99</w:t>
      </w:r>
      <w:r w:rsidRPr="005B124B">
        <w:rPr>
          <w:rStyle w:val="a4"/>
          <w:color w:val="000000"/>
        </w:rPr>
        <w:t>）</w:t>
      </w:r>
      <w:r w:rsidRPr="005B124B">
        <w:rPr>
          <w:rStyle w:val="a4"/>
          <w:color w:val="000000"/>
        </w:rPr>
        <w:t>:</w:t>
      </w:r>
      <w:r w:rsidRPr="005B124B">
        <w:rPr>
          <w:rStyle w:val="a4"/>
          <w:b w:val="0"/>
          <w:color w:val="000000"/>
        </w:rPr>
        <w:t xml:space="preserve"> </w:t>
      </w:r>
      <w:r w:rsidRPr="005B124B">
        <w:rPr>
          <w:rStyle w:val="a4"/>
          <w:b w:val="0"/>
          <w:color w:val="000000"/>
        </w:rPr>
        <w:t>支出决算为</w:t>
      </w:r>
      <w:r>
        <w:rPr>
          <w:rStyle w:val="a4"/>
          <w:b w:val="0"/>
          <w:color w:val="000000"/>
        </w:rPr>
        <w:t>0.12</w:t>
      </w:r>
      <w:r w:rsidRPr="005B124B">
        <w:rPr>
          <w:rStyle w:val="a4"/>
          <w:b w:val="0"/>
          <w:color w:val="000000"/>
        </w:rPr>
        <w:t>万元，完成预算</w:t>
      </w:r>
      <w:r>
        <w:rPr>
          <w:rStyle w:val="a4"/>
          <w:b w:val="0"/>
          <w:color w:val="000000"/>
        </w:rPr>
        <w:t>100</w:t>
      </w:r>
      <w:r w:rsidRPr="005B124B">
        <w:rPr>
          <w:rStyle w:val="a4"/>
          <w:b w:val="0"/>
          <w:color w:val="000000"/>
        </w:rPr>
        <w:t>%</w:t>
      </w:r>
      <w:r>
        <w:rPr>
          <w:rStyle w:val="a4"/>
          <w:rFonts w:hint="eastAsia"/>
          <w:b w:val="0"/>
          <w:color w:val="000000"/>
        </w:rPr>
        <w:t>。</w:t>
      </w:r>
    </w:p>
    <w:p w:rsidR="00952458" w:rsidRDefault="00952458" w:rsidP="00952458">
      <w:pPr>
        <w:spacing w:line="600" w:lineRule="exact"/>
        <w:ind w:firstLineChars="200" w:firstLine="634"/>
        <w:rPr>
          <w:rStyle w:val="a4"/>
          <w:b w:val="0"/>
          <w:color w:val="000000"/>
        </w:rPr>
      </w:pPr>
      <w:r w:rsidRPr="005B124B">
        <w:rPr>
          <w:rStyle w:val="a4"/>
          <w:color w:val="000000"/>
        </w:rPr>
        <w:t>社会保障和就业（</w:t>
      </w:r>
      <w:r>
        <w:rPr>
          <w:rStyle w:val="a4"/>
          <w:rFonts w:hint="eastAsia"/>
          <w:color w:val="000000"/>
        </w:rPr>
        <w:t>2</w:t>
      </w:r>
      <w:r>
        <w:rPr>
          <w:rStyle w:val="a4"/>
          <w:color w:val="000000"/>
        </w:rPr>
        <w:t>08</w:t>
      </w:r>
      <w:r w:rsidRPr="005B124B">
        <w:rPr>
          <w:rStyle w:val="a4"/>
          <w:color w:val="000000"/>
        </w:rPr>
        <w:t>）</w:t>
      </w:r>
      <w:r>
        <w:rPr>
          <w:rStyle w:val="a4"/>
          <w:rFonts w:hint="eastAsia"/>
          <w:color w:val="000000"/>
        </w:rPr>
        <w:t>抚恤</w:t>
      </w:r>
      <w:r w:rsidRPr="005B124B">
        <w:rPr>
          <w:rStyle w:val="a4"/>
          <w:color w:val="000000"/>
        </w:rPr>
        <w:t>（</w:t>
      </w:r>
      <w:r>
        <w:rPr>
          <w:rStyle w:val="a4"/>
          <w:rFonts w:hint="eastAsia"/>
          <w:color w:val="000000"/>
        </w:rPr>
        <w:t>0</w:t>
      </w:r>
      <w:r>
        <w:rPr>
          <w:rStyle w:val="a4"/>
          <w:color w:val="000000"/>
        </w:rPr>
        <w:t>8</w:t>
      </w:r>
      <w:r w:rsidRPr="005B124B">
        <w:rPr>
          <w:rStyle w:val="a4"/>
          <w:color w:val="000000"/>
        </w:rPr>
        <w:t>）</w:t>
      </w:r>
      <w:r>
        <w:rPr>
          <w:rStyle w:val="a4"/>
          <w:rFonts w:hint="eastAsia"/>
          <w:color w:val="000000"/>
        </w:rPr>
        <w:t>死亡抚恤</w:t>
      </w:r>
      <w:r w:rsidRPr="005B124B">
        <w:rPr>
          <w:rStyle w:val="a4"/>
          <w:color w:val="000000"/>
        </w:rPr>
        <w:t>（</w:t>
      </w:r>
      <w:r>
        <w:rPr>
          <w:rStyle w:val="a4"/>
          <w:color w:val="000000"/>
        </w:rPr>
        <w:t>01</w:t>
      </w:r>
      <w:r w:rsidRPr="005B124B">
        <w:rPr>
          <w:rStyle w:val="a4"/>
          <w:color w:val="000000"/>
        </w:rPr>
        <w:t>）</w:t>
      </w:r>
      <w:r w:rsidRPr="005B124B">
        <w:rPr>
          <w:rStyle w:val="a4"/>
          <w:color w:val="000000"/>
        </w:rPr>
        <w:t>:</w:t>
      </w:r>
      <w:r w:rsidRPr="005B124B">
        <w:rPr>
          <w:rStyle w:val="a4"/>
          <w:b w:val="0"/>
          <w:color w:val="000000"/>
        </w:rPr>
        <w:t xml:space="preserve"> </w:t>
      </w:r>
      <w:r w:rsidRPr="005B124B">
        <w:rPr>
          <w:rStyle w:val="a4"/>
          <w:b w:val="0"/>
          <w:color w:val="000000"/>
        </w:rPr>
        <w:t>支出决算为</w:t>
      </w:r>
      <w:r>
        <w:rPr>
          <w:rStyle w:val="a4"/>
          <w:b w:val="0"/>
          <w:color w:val="000000"/>
        </w:rPr>
        <w:t>0.58</w:t>
      </w:r>
      <w:r w:rsidRPr="005B124B">
        <w:rPr>
          <w:rStyle w:val="a4"/>
          <w:b w:val="0"/>
          <w:color w:val="000000"/>
        </w:rPr>
        <w:t>万元，完成预算</w:t>
      </w:r>
      <w:r>
        <w:rPr>
          <w:rStyle w:val="a4"/>
          <w:b w:val="0"/>
          <w:color w:val="000000"/>
        </w:rPr>
        <w:t>100</w:t>
      </w:r>
      <w:r w:rsidRPr="005B124B">
        <w:rPr>
          <w:rStyle w:val="a4"/>
          <w:b w:val="0"/>
          <w:color w:val="000000"/>
        </w:rPr>
        <w:t>%</w:t>
      </w:r>
      <w:r>
        <w:rPr>
          <w:rStyle w:val="a4"/>
          <w:rFonts w:hint="eastAsia"/>
          <w:b w:val="0"/>
          <w:color w:val="000000"/>
        </w:rPr>
        <w:t>。</w:t>
      </w:r>
    </w:p>
    <w:p w:rsidR="00D96954" w:rsidRDefault="00952458" w:rsidP="005B124B">
      <w:pPr>
        <w:spacing w:line="600" w:lineRule="exact"/>
        <w:ind w:firstLineChars="200" w:firstLine="634"/>
        <w:rPr>
          <w:rStyle w:val="a4"/>
          <w:b w:val="0"/>
          <w:color w:val="000000"/>
        </w:rPr>
      </w:pPr>
      <w:r>
        <w:rPr>
          <w:rStyle w:val="a4"/>
          <w:color w:val="000000"/>
        </w:rPr>
        <w:t>3</w:t>
      </w:r>
      <w:r w:rsidR="00D96954" w:rsidRPr="005B124B">
        <w:rPr>
          <w:rStyle w:val="a4"/>
          <w:color w:val="000000"/>
        </w:rPr>
        <w:t>.</w:t>
      </w:r>
      <w:r w:rsidR="005B124B">
        <w:rPr>
          <w:rStyle w:val="a4"/>
          <w:rFonts w:hint="eastAsia"/>
          <w:color w:val="000000"/>
        </w:rPr>
        <w:t xml:space="preserve"> </w:t>
      </w:r>
      <w:r w:rsidR="00D96954" w:rsidRPr="005B124B">
        <w:rPr>
          <w:rStyle w:val="a4"/>
          <w:color w:val="000000"/>
        </w:rPr>
        <w:t>医疗卫生与计划生育（</w:t>
      </w:r>
      <w:r>
        <w:rPr>
          <w:rStyle w:val="a4"/>
          <w:rFonts w:hint="eastAsia"/>
          <w:color w:val="000000"/>
        </w:rPr>
        <w:t>2</w:t>
      </w:r>
      <w:r>
        <w:rPr>
          <w:rStyle w:val="a4"/>
          <w:color w:val="000000"/>
        </w:rPr>
        <w:t>10</w:t>
      </w:r>
      <w:r w:rsidR="00D96954" w:rsidRPr="005B124B">
        <w:rPr>
          <w:rStyle w:val="a4"/>
          <w:color w:val="000000"/>
        </w:rPr>
        <w:t>）</w:t>
      </w:r>
      <w:r>
        <w:rPr>
          <w:rStyle w:val="a4"/>
          <w:rFonts w:hint="eastAsia"/>
          <w:color w:val="000000"/>
        </w:rPr>
        <w:t>行政事业单位医疗</w:t>
      </w:r>
      <w:r w:rsidR="00D96954" w:rsidRPr="005B124B">
        <w:rPr>
          <w:rStyle w:val="a4"/>
          <w:color w:val="000000"/>
        </w:rPr>
        <w:t>（</w:t>
      </w:r>
      <w:r>
        <w:rPr>
          <w:rStyle w:val="a4"/>
          <w:rFonts w:hint="eastAsia"/>
          <w:color w:val="000000"/>
        </w:rPr>
        <w:t>1</w:t>
      </w:r>
      <w:r>
        <w:rPr>
          <w:rStyle w:val="a4"/>
          <w:color w:val="000000"/>
        </w:rPr>
        <w:t>1</w:t>
      </w:r>
      <w:r w:rsidR="00D96954" w:rsidRPr="005B124B">
        <w:rPr>
          <w:rStyle w:val="a4"/>
          <w:color w:val="000000"/>
        </w:rPr>
        <w:t>）</w:t>
      </w:r>
      <w:r w:rsidR="00431375">
        <w:rPr>
          <w:rStyle w:val="a4"/>
          <w:rFonts w:hint="eastAsia"/>
          <w:color w:val="000000"/>
        </w:rPr>
        <w:t>行政单位医疗</w:t>
      </w:r>
      <w:r w:rsidR="00D96954" w:rsidRPr="005B124B">
        <w:rPr>
          <w:rStyle w:val="a4"/>
          <w:color w:val="000000"/>
        </w:rPr>
        <w:t>（</w:t>
      </w:r>
      <w:r w:rsidR="00431375">
        <w:rPr>
          <w:rStyle w:val="a4"/>
          <w:rFonts w:hint="eastAsia"/>
          <w:color w:val="000000"/>
        </w:rPr>
        <w:t>0</w:t>
      </w:r>
      <w:r w:rsidR="00431375">
        <w:rPr>
          <w:rStyle w:val="a4"/>
          <w:color w:val="000000"/>
        </w:rPr>
        <w:t>1</w:t>
      </w:r>
      <w:r w:rsidR="00D96954" w:rsidRPr="005B124B">
        <w:rPr>
          <w:rStyle w:val="a4"/>
          <w:color w:val="000000"/>
        </w:rPr>
        <w:t>）</w:t>
      </w:r>
      <w:r w:rsidR="00D96954" w:rsidRPr="005B124B">
        <w:rPr>
          <w:rStyle w:val="a4"/>
          <w:color w:val="000000"/>
        </w:rPr>
        <w:t>:</w:t>
      </w:r>
      <w:r w:rsidR="00D96954" w:rsidRPr="005B124B">
        <w:rPr>
          <w:rStyle w:val="a4"/>
          <w:b w:val="0"/>
          <w:color w:val="000000"/>
        </w:rPr>
        <w:t>支出决算为</w:t>
      </w:r>
      <w:r w:rsidR="00431375">
        <w:rPr>
          <w:rStyle w:val="a4"/>
          <w:b w:val="0"/>
          <w:color w:val="000000"/>
        </w:rPr>
        <w:t>10.95</w:t>
      </w:r>
      <w:r w:rsidR="00D96954" w:rsidRPr="005B124B">
        <w:rPr>
          <w:rStyle w:val="a4"/>
          <w:b w:val="0"/>
          <w:color w:val="000000"/>
        </w:rPr>
        <w:t>万元，完成预算</w:t>
      </w:r>
      <w:r w:rsidR="00431375">
        <w:rPr>
          <w:rStyle w:val="a4"/>
          <w:b w:val="0"/>
          <w:color w:val="000000"/>
        </w:rPr>
        <w:t>100</w:t>
      </w:r>
      <w:r w:rsidR="00D96954" w:rsidRPr="005B124B">
        <w:rPr>
          <w:rStyle w:val="a4"/>
          <w:b w:val="0"/>
          <w:color w:val="000000"/>
        </w:rPr>
        <w:t>%</w:t>
      </w:r>
      <w:r w:rsidR="00D96954" w:rsidRPr="005B124B">
        <w:rPr>
          <w:rStyle w:val="a4"/>
          <w:b w:val="0"/>
          <w:color w:val="000000"/>
        </w:rPr>
        <w:t>。</w:t>
      </w:r>
    </w:p>
    <w:p w:rsidR="00431375" w:rsidRPr="00431375" w:rsidRDefault="00431375" w:rsidP="005B124B">
      <w:pPr>
        <w:spacing w:line="600" w:lineRule="exact"/>
        <w:ind w:firstLineChars="200" w:firstLine="634"/>
        <w:rPr>
          <w:b/>
          <w:color w:val="000000"/>
        </w:rPr>
      </w:pPr>
      <w:r w:rsidRPr="005B124B">
        <w:rPr>
          <w:rStyle w:val="a4"/>
          <w:color w:val="000000"/>
        </w:rPr>
        <w:t>医疗卫生与计划生育（</w:t>
      </w:r>
      <w:r>
        <w:rPr>
          <w:rStyle w:val="a4"/>
          <w:rFonts w:hint="eastAsia"/>
          <w:color w:val="000000"/>
        </w:rPr>
        <w:t>2</w:t>
      </w:r>
      <w:r>
        <w:rPr>
          <w:rStyle w:val="a4"/>
          <w:color w:val="000000"/>
        </w:rPr>
        <w:t>10</w:t>
      </w:r>
      <w:r w:rsidRPr="005B124B">
        <w:rPr>
          <w:rStyle w:val="a4"/>
          <w:color w:val="000000"/>
        </w:rPr>
        <w:t>）</w:t>
      </w:r>
      <w:r>
        <w:rPr>
          <w:rStyle w:val="a4"/>
          <w:rFonts w:hint="eastAsia"/>
          <w:color w:val="000000"/>
        </w:rPr>
        <w:t>行政事业单位医疗</w:t>
      </w:r>
      <w:r w:rsidRPr="005B124B">
        <w:rPr>
          <w:rStyle w:val="a4"/>
          <w:color w:val="000000"/>
        </w:rPr>
        <w:t>（</w:t>
      </w:r>
      <w:r>
        <w:rPr>
          <w:rStyle w:val="a4"/>
          <w:rFonts w:hint="eastAsia"/>
          <w:color w:val="000000"/>
        </w:rPr>
        <w:t>1</w:t>
      </w:r>
      <w:r>
        <w:rPr>
          <w:rStyle w:val="a4"/>
          <w:color w:val="000000"/>
        </w:rPr>
        <w:t>1</w:t>
      </w:r>
      <w:r w:rsidRPr="005B124B">
        <w:rPr>
          <w:rStyle w:val="a4"/>
          <w:color w:val="000000"/>
        </w:rPr>
        <w:t>）</w:t>
      </w:r>
      <w:r>
        <w:rPr>
          <w:rStyle w:val="a4"/>
          <w:rFonts w:hint="eastAsia"/>
          <w:color w:val="000000"/>
        </w:rPr>
        <w:t>事业单位医疗</w:t>
      </w:r>
      <w:r w:rsidRPr="005B124B">
        <w:rPr>
          <w:rStyle w:val="a4"/>
          <w:color w:val="000000"/>
        </w:rPr>
        <w:t>（</w:t>
      </w:r>
      <w:r>
        <w:rPr>
          <w:rStyle w:val="a4"/>
          <w:rFonts w:hint="eastAsia"/>
          <w:color w:val="000000"/>
        </w:rPr>
        <w:t>0</w:t>
      </w:r>
      <w:r>
        <w:rPr>
          <w:rStyle w:val="a4"/>
          <w:color w:val="000000"/>
        </w:rPr>
        <w:t>2</w:t>
      </w:r>
      <w:r w:rsidRPr="005B124B">
        <w:rPr>
          <w:rStyle w:val="a4"/>
          <w:color w:val="000000"/>
        </w:rPr>
        <w:t>）</w:t>
      </w:r>
      <w:r w:rsidRPr="005B124B">
        <w:rPr>
          <w:rStyle w:val="a4"/>
          <w:color w:val="000000"/>
        </w:rPr>
        <w:t>:</w:t>
      </w:r>
      <w:r w:rsidRPr="005B124B">
        <w:rPr>
          <w:rStyle w:val="a4"/>
          <w:b w:val="0"/>
          <w:color w:val="000000"/>
        </w:rPr>
        <w:t>支出决算为</w:t>
      </w:r>
      <w:r>
        <w:rPr>
          <w:rStyle w:val="a4"/>
          <w:b w:val="0"/>
          <w:color w:val="000000"/>
        </w:rPr>
        <w:t>6.9</w:t>
      </w:r>
      <w:r w:rsidRPr="005B124B">
        <w:rPr>
          <w:rStyle w:val="a4"/>
          <w:b w:val="0"/>
          <w:color w:val="000000"/>
        </w:rPr>
        <w:t>万元，完成预算</w:t>
      </w:r>
      <w:r>
        <w:rPr>
          <w:rStyle w:val="a4"/>
          <w:b w:val="0"/>
          <w:color w:val="000000"/>
        </w:rPr>
        <w:t>100</w:t>
      </w:r>
      <w:r w:rsidRPr="005B124B">
        <w:rPr>
          <w:rStyle w:val="a4"/>
          <w:b w:val="0"/>
          <w:color w:val="000000"/>
        </w:rPr>
        <w:t>%</w:t>
      </w:r>
      <w:r w:rsidRPr="005B124B">
        <w:rPr>
          <w:rStyle w:val="a4"/>
          <w:b w:val="0"/>
          <w:color w:val="000000"/>
        </w:rPr>
        <w:t>。</w:t>
      </w:r>
    </w:p>
    <w:p w:rsidR="00431375" w:rsidRDefault="00431375" w:rsidP="00431375">
      <w:pPr>
        <w:spacing w:line="600" w:lineRule="exact"/>
        <w:ind w:firstLineChars="200" w:firstLine="634"/>
        <w:rPr>
          <w:rStyle w:val="a4"/>
          <w:b w:val="0"/>
          <w:color w:val="000000"/>
        </w:rPr>
      </w:pPr>
      <w:r>
        <w:rPr>
          <w:rStyle w:val="a4"/>
          <w:color w:val="000000"/>
        </w:rPr>
        <w:t>4</w:t>
      </w:r>
      <w:r w:rsidRPr="005B124B">
        <w:rPr>
          <w:rStyle w:val="a4"/>
          <w:color w:val="000000"/>
        </w:rPr>
        <w:t>.</w:t>
      </w:r>
      <w:r>
        <w:rPr>
          <w:rStyle w:val="a4"/>
          <w:rFonts w:hint="eastAsia"/>
          <w:color w:val="000000"/>
        </w:rPr>
        <w:t xml:space="preserve"> </w:t>
      </w:r>
      <w:r>
        <w:rPr>
          <w:rStyle w:val="a4"/>
          <w:rFonts w:hint="eastAsia"/>
          <w:color w:val="000000"/>
        </w:rPr>
        <w:t>资源勘探信息</w:t>
      </w:r>
      <w:r w:rsidRPr="005B124B">
        <w:rPr>
          <w:rStyle w:val="a4"/>
          <w:color w:val="000000"/>
        </w:rPr>
        <w:t>（</w:t>
      </w:r>
      <w:r>
        <w:rPr>
          <w:rStyle w:val="a4"/>
          <w:rFonts w:hint="eastAsia"/>
          <w:color w:val="000000"/>
        </w:rPr>
        <w:t>2</w:t>
      </w:r>
      <w:r>
        <w:rPr>
          <w:rStyle w:val="a4"/>
          <w:color w:val="000000"/>
        </w:rPr>
        <w:t>15</w:t>
      </w:r>
      <w:r w:rsidRPr="005B124B">
        <w:rPr>
          <w:rStyle w:val="a4"/>
          <w:color w:val="000000"/>
        </w:rPr>
        <w:t>）</w:t>
      </w:r>
      <w:r>
        <w:rPr>
          <w:rStyle w:val="a4"/>
          <w:rFonts w:hint="eastAsia"/>
          <w:color w:val="000000"/>
        </w:rPr>
        <w:t>支持中小企业发展和管理支出</w:t>
      </w:r>
      <w:r w:rsidRPr="005B124B">
        <w:rPr>
          <w:rStyle w:val="a4"/>
          <w:color w:val="000000"/>
        </w:rPr>
        <w:t>（</w:t>
      </w:r>
      <w:r>
        <w:rPr>
          <w:rStyle w:val="a4"/>
          <w:color w:val="000000"/>
        </w:rPr>
        <w:t>08</w:t>
      </w:r>
      <w:r w:rsidRPr="005B124B">
        <w:rPr>
          <w:rStyle w:val="a4"/>
          <w:color w:val="000000"/>
        </w:rPr>
        <w:t>）</w:t>
      </w:r>
      <w:r>
        <w:rPr>
          <w:rStyle w:val="a4"/>
          <w:rFonts w:hint="eastAsia"/>
          <w:color w:val="000000"/>
        </w:rPr>
        <w:t>其他支持中小企业发展和管理支出</w:t>
      </w:r>
      <w:r w:rsidRPr="005B124B">
        <w:rPr>
          <w:rStyle w:val="a4"/>
          <w:color w:val="000000"/>
        </w:rPr>
        <w:t>（</w:t>
      </w:r>
      <w:r>
        <w:rPr>
          <w:rStyle w:val="a4"/>
          <w:color w:val="000000"/>
        </w:rPr>
        <w:t>99</w:t>
      </w:r>
      <w:r w:rsidRPr="005B124B">
        <w:rPr>
          <w:rStyle w:val="a4"/>
          <w:color w:val="000000"/>
        </w:rPr>
        <w:t>）</w:t>
      </w:r>
      <w:r w:rsidRPr="005B124B">
        <w:rPr>
          <w:rStyle w:val="a4"/>
          <w:color w:val="000000"/>
        </w:rPr>
        <w:t>:</w:t>
      </w:r>
      <w:r w:rsidRPr="005B124B">
        <w:rPr>
          <w:rStyle w:val="a4"/>
          <w:b w:val="0"/>
          <w:color w:val="000000"/>
        </w:rPr>
        <w:t>支出决算为</w:t>
      </w:r>
      <w:r>
        <w:rPr>
          <w:rStyle w:val="a4"/>
          <w:b w:val="0"/>
          <w:color w:val="000000"/>
        </w:rPr>
        <w:t>1</w:t>
      </w:r>
      <w:r w:rsidRPr="005B124B">
        <w:rPr>
          <w:rStyle w:val="a4"/>
          <w:b w:val="0"/>
          <w:color w:val="000000"/>
        </w:rPr>
        <w:t>万元，完成预算</w:t>
      </w:r>
      <w:r>
        <w:rPr>
          <w:rStyle w:val="a4"/>
          <w:b w:val="0"/>
          <w:color w:val="000000"/>
        </w:rPr>
        <w:t>100</w:t>
      </w:r>
      <w:r w:rsidRPr="005B124B">
        <w:rPr>
          <w:rStyle w:val="a4"/>
          <w:b w:val="0"/>
          <w:color w:val="000000"/>
        </w:rPr>
        <w:t>%</w:t>
      </w:r>
      <w:r w:rsidRPr="005B124B">
        <w:rPr>
          <w:rStyle w:val="a4"/>
          <w:b w:val="0"/>
          <w:color w:val="000000"/>
        </w:rPr>
        <w:t>。</w:t>
      </w:r>
    </w:p>
    <w:p w:rsidR="00431375" w:rsidRDefault="00431375" w:rsidP="00431375">
      <w:pPr>
        <w:spacing w:line="600" w:lineRule="exact"/>
        <w:ind w:firstLineChars="200" w:firstLine="634"/>
        <w:rPr>
          <w:rStyle w:val="a4"/>
          <w:b w:val="0"/>
          <w:color w:val="000000"/>
        </w:rPr>
      </w:pPr>
      <w:r>
        <w:rPr>
          <w:rStyle w:val="a4"/>
          <w:color w:val="000000"/>
        </w:rPr>
        <w:t>5</w:t>
      </w:r>
      <w:r w:rsidRPr="005B124B">
        <w:rPr>
          <w:rStyle w:val="a4"/>
          <w:color w:val="000000"/>
        </w:rPr>
        <w:t>.</w:t>
      </w:r>
      <w:r>
        <w:rPr>
          <w:rStyle w:val="a4"/>
          <w:rFonts w:hint="eastAsia"/>
          <w:color w:val="000000"/>
        </w:rPr>
        <w:t xml:space="preserve"> </w:t>
      </w:r>
      <w:r>
        <w:rPr>
          <w:rStyle w:val="a4"/>
          <w:rFonts w:hint="eastAsia"/>
          <w:color w:val="000000"/>
        </w:rPr>
        <w:t>住房保障</w:t>
      </w:r>
      <w:r w:rsidRPr="005B124B">
        <w:rPr>
          <w:rStyle w:val="a4"/>
          <w:color w:val="000000"/>
        </w:rPr>
        <w:t>（</w:t>
      </w:r>
      <w:r>
        <w:rPr>
          <w:rStyle w:val="a4"/>
          <w:rFonts w:hint="eastAsia"/>
          <w:color w:val="000000"/>
        </w:rPr>
        <w:t>2</w:t>
      </w:r>
      <w:r>
        <w:rPr>
          <w:rStyle w:val="a4"/>
          <w:color w:val="000000"/>
        </w:rPr>
        <w:t>21</w:t>
      </w:r>
      <w:r w:rsidRPr="005B124B">
        <w:rPr>
          <w:rStyle w:val="a4"/>
          <w:color w:val="000000"/>
        </w:rPr>
        <w:t>）</w:t>
      </w:r>
      <w:r>
        <w:rPr>
          <w:rStyle w:val="a4"/>
          <w:rFonts w:hint="eastAsia"/>
          <w:color w:val="000000"/>
        </w:rPr>
        <w:t>住房改革支出</w:t>
      </w:r>
      <w:r w:rsidRPr="005B124B">
        <w:rPr>
          <w:rStyle w:val="a4"/>
          <w:color w:val="000000"/>
        </w:rPr>
        <w:t>（</w:t>
      </w:r>
      <w:r>
        <w:rPr>
          <w:rStyle w:val="a4"/>
          <w:color w:val="000000"/>
        </w:rPr>
        <w:t>02</w:t>
      </w:r>
      <w:r w:rsidRPr="005B124B">
        <w:rPr>
          <w:rStyle w:val="a4"/>
          <w:color w:val="000000"/>
        </w:rPr>
        <w:t>）</w:t>
      </w:r>
      <w:r>
        <w:rPr>
          <w:rStyle w:val="a4"/>
          <w:rFonts w:hint="eastAsia"/>
          <w:color w:val="000000"/>
        </w:rPr>
        <w:t>住房公积金</w:t>
      </w:r>
      <w:r w:rsidRPr="005B124B">
        <w:rPr>
          <w:rStyle w:val="a4"/>
          <w:color w:val="000000"/>
        </w:rPr>
        <w:t>（</w:t>
      </w:r>
      <w:r>
        <w:rPr>
          <w:rStyle w:val="a4"/>
          <w:rFonts w:hint="eastAsia"/>
          <w:color w:val="000000"/>
        </w:rPr>
        <w:t>0</w:t>
      </w:r>
      <w:r>
        <w:rPr>
          <w:rStyle w:val="a4"/>
          <w:color w:val="000000"/>
        </w:rPr>
        <w:t>1</w:t>
      </w:r>
      <w:r w:rsidRPr="005B124B">
        <w:rPr>
          <w:rStyle w:val="a4"/>
          <w:color w:val="000000"/>
        </w:rPr>
        <w:t>）</w:t>
      </w:r>
      <w:r w:rsidRPr="005B124B">
        <w:rPr>
          <w:rStyle w:val="a4"/>
          <w:color w:val="000000"/>
        </w:rPr>
        <w:t>:</w:t>
      </w:r>
      <w:r w:rsidRPr="005B124B">
        <w:rPr>
          <w:rStyle w:val="a4"/>
          <w:b w:val="0"/>
          <w:color w:val="000000"/>
        </w:rPr>
        <w:t>支出决算为</w:t>
      </w:r>
      <w:r>
        <w:rPr>
          <w:rStyle w:val="a4"/>
          <w:b w:val="0"/>
          <w:color w:val="000000"/>
        </w:rPr>
        <w:t>24.28</w:t>
      </w:r>
      <w:r w:rsidRPr="005B124B">
        <w:rPr>
          <w:rStyle w:val="a4"/>
          <w:b w:val="0"/>
          <w:color w:val="000000"/>
        </w:rPr>
        <w:t>万元，完成预算</w:t>
      </w:r>
      <w:r>
        <w:rPr>
          <w:rStyle w:val="a4"/>
          <w:b w:val="0"/>
          <w:color w:val="000000"/>
        </w:rPr>
        <w:t>100</w:t>
      </w:r>
      <w:r w:rsidRPr="005B124B">
        <w:rPr>
          <w:rStyle w:val="a4"/>
          <w:b w:val="0"/>
          <w:color w:val="000000"/>
        </w:rPr>
        <w:t>%</w:t>
      </w:r>
      <w:r w:rsidRPr="005B124B">
        <w:rPr>
          <w:rStyle w:val="a4"/>
          <w:b w:val="0"/>
          <w:color w:val="000000"/>
        </w:rPr>
        <w:t>。</w:t>
      </w:r>
    </w:p>
    <w:p w:rsidR="00D96954" w:rsidRPr="005B124B" w:rsidRDefault="00D96954" w:rsidP="005B124B">
      <w:pPr>
        <w:spacing w:line="600" w:lineRule="exact"/>
        <w:ind w:firstLineChars="200" w:firstLine="632"/>
        <w:rPr>
          <w:rFonts w:eastAsia="黑体"/>
          <w:color w:val="000000"/>
        </w:rPr>
      </w:pPr>
      <w:r w:rsidRPr="005B124B">
        <w:rPr>
          <w:rFonts w:eastAsia="黑体"/>
          <w:color w:val="000000"/>
        </w:rPr>
        <w:t>六、一般公共预算财政拨款基本支出决算情况说明</w:t>
      </w:r>
    </w:p>
    <w:p w:rsidR="00D96954" w:rsidRPr="005B124B" w:rsidRDefault="00D96954" w:rsidP="005B124B">
      <w:pPr>
        <w:spacing w:line="600" w:lineRule="exact"/>
        <w:ind w:firstLineChars="200" w:firstLine="632"/>
        <w:rPr>
          <w:color w:val="000000"/>
        </w:rPr>
      </w:pPr>
      <w:r w:rsidRPr="005B124B">
        <w:rPr>
          <w:color w:val="000000"/>
        </w:rPr>
        <w:t>2017</w:t>
      </w:r>
      <w:r w:rsidRPr="005B124B">
        <w:rPr>
          <w:color w:val="000000"/>
        </w:rPr>
        <w:t>年度一般公共预算财政拨款基本支出</w:t>
      </w:r>
      <w:r w:rsidR="00431375">
        <w:rPr>
          <w:color w:val="000000"/>
        </w:rPr>
        <w:t>518.50</w:t>
      </w:r>
      <w:r w:rsidRPr="005B124B">
        <w:rPr>
          <w:color w:val="000000"/>
        </w:rPr>
        <w:t>万元，其</w:t>
      </w:r>
      <w:r w:rsidRPr="005B124B">
        <w:rPr>
          <w:color w:val="000000"/>
        </w:rPr>
        <w:lastRenderedPageBreak/>
        <w:t>中：</w:t>
      </w:r>
    </w:p>
    <w:p w:rsidR="00D96954" w:rsidRPr="005B124B" w:rsidRDefault="00D96954" w:rsidP="005B124B">
      <w:pPr>
        <w:spacing w:line="600" w:lineRule="exact"/>
        <w:ind w:firstLineChars="200" w:firstLine="632"/>
        <w:rPr>
          <w:color w:val="000000"/>
        </w:rPr>
      </w:pPr>
      <w:r w:rsidRPr="005B124B">
        <w:rPr>
          <w:color w:val="000000"/>
        </w:rPr>
        <w:t>人员经费</w:t>
      </w:r>
      <w:r w:rsidR="00431375">
        <w:rPr>
          <w:color w:val="000000"/>
        </w:rPr>
        <w:t>463.95</w:t>
      </w:r>
      <w:r w:rsidRPr="005B124B">
        <w:rPr>
          <w:color w:val="000000"/>
        </w:rPr>
        <w:t>万元，主要包括：基本工资、津贴补贴、奖金、伙食补助费、绩效工资、机关事业单位基本</w:t>
      </w:r>
      <w:r w:rsidR="00431375">
        <w:rPr>
          <w:color w:val="000000"/>
        </w:rPr>
        <w:t>养老保险缴费、职业年金缴费、其他社会保障缴费、其他工资福利支出</w:t>
      </w:r>
      <w:r w:rsidRPr="005B124B">
        <w:rPr>
          <w:color w:val="000000"/>
        </w:rPr>
        <w:t>、退休费、抚恤金、生</w:t>
      </w:r>
      <w:r w:rsidR="00431375">
        <w:rPr>
          <w:color w:val="000000"/>
        </w:rPr>
        <w:t>活补助、医疗费、奖励金、住房公积金</w:t>
      </w:r>
      <w:r w:rsidRPr="005B124B">
        <w:rPr>
          <w:color w:val="000000"/>
        </w:rPr>
        <w:t>、其他对个人和家庭的补助支出等。</w:t>
      </w:r>
      <w:r w:rsidRPr="005B124B">
        <w:rPr>
          <w:color w:val="000000"/>
        </w:rPr>
        <w:br/>
      </w:r>
      <w:r w:rsidRPr="005B124B">
        <w:rPr>
          <w:color w:val="000000"/>
        </w:rPr>
        <w:t xml:space="preserve">　　公用经费</w:t>
      </w:r>
      <w:r w:rsidR="00431375">
        <w:rPr>
          <w:color w:val="000000"/>
        </w:rPr>
        <w:t>54.55</w:t>
      </w:r>
      <w:r w:rsidRPr="005B124B">
        <w:rPr>
          <w:color w:val="000000"/>
        </w:rPr>
        <w:t>万元</w:t>
      </w:r>
      <w:r w:rsidR="00431375">
        <w:rPr>
          <w:color w:val="000000"/>
        </w:rPr>
        <w:t>，主要包括：办公费、印刷费、咨询费、手续费、水费、电费、邮电费</w:t>
      </w:r>
      <w:r w:rsidRPr="005B124B">
        <w:rPr>
          <w:color w:val="000000"/>
        </w:rPr>
        <w:t>、物业管理费、差旅费、维修（护）费、租赁费、会议费、培训费、公务接待费、劳务费、委托业务费、工会经费、福利费、公务用车运行维护费、其他交通费、税金及附加费用、其他商品</w:t>
      </w:r>
      <w:r w:rsidR="00431375">
        <w:rPr>
          <w:color w:val="000000"/>
        </w:rPr>
        <w:t>和服务支出、办公设备购置、专用设备购置、信息网络及软件购置更新</w:t>
      </w:r>
      <w:r w:rsidRPr="005B124B">
        <w:rPr>
          <w:color w:val="000000"/>
        </w:rPr>
        <w:t>等。</w:t>
      </w:r>
    </w:p>
    <w:p w:rsidR="00D96954" w:rsidRPr="005B124B" w:rsidRDefault="00D96954" w:rsidP="005B124B">
      <w:pPr>
        <w:spacing w:line="600" w:lineRule="exact"/>
        <w:ind w:firstLineChars="200" w:firstLine="632"/>
        <w:rPr>
          <w:rFonts w:eastAsia="黑体"/>
          <w:color w:val="000000"/>
        </w:rPr>
      </w:pPr>
      <w:r w:rsidRPr="005B124B">
        <w:rPr>
          <w:rFonts w:eastAsia="黑体"/>
          <w:color w:val="000000"/>
        </w:rPr>
        <w:t>七、</w:t>
      </w:r>
      <w:r w:rsidRPr="005B124B">
        <w:rPr>
          <w:rFonts w:eastAsia="黑体"/>
          <w:color w:val="000000"/>
        </w:rPr>
        <w:t>“</w:t>
      </w:r>
      <w:r w:rsidRPr="005B124B">
        <w:rPr>
          <w:rFonts w:eastAsia="黑体"/>
          <w:color w:val="000000"/>
        </w:rPr>
        <w:t>三公</w:t>
      </w:r>
      <w:r w:rsidRPr="005B124B">
        <w:rPr>
          <w:rFonts w:eastAsia="黑体"/>
          <w:color w:val="000000"/>
        </w:rPr>
        <w:t>”</w:t>
      </w:r>
      <w:r w:rsidRPr="005B124B">
        <w:rPr>
          <w:rFonts w:eastAsia="黑体"/>
          <w:color w:val="000000"/>
        </w:rPr>
        <w:t>经费财政拨款支出决算情况说明</w:t>
      </w:r>
    </w:p>
    <w:p w:rsidR="00D96954" w:rsidRPr="00571CF2" w:rsidRDefault="00D96954" w:rsidP="00571CF2">
      <w:pPr>
        <w:spacing w:line="600" w:lineRule="exact"/>
        <w:ind w:firstLineChars="200" w:firstLine="632"/>
        <w:rPr>
          <w:rFonts w:ascii="楷体_GB2312" w:eastAsia="楷体_GB2312"/>
          <w:color w:val="000000"/>
        </w:rPr>
      </w:pPr>
      <w:r w:rsidRPr="00571CF2">
        <w:rPr>
          <w:rFonts w:ascii="楷体_GB2312" w:eastAsia="楷体_GB2312"/>
          <w:color w:val="000000"/>
        </w:rPr>
        <w:t>（一）</w:t>
      </w:r>
      <w:r w:rsidRPr="00571CF2">
        <w:rPr>
          <w:rFonts w:ascii="楷体_GB2312" w:eastAsia="楷体_GB2312"/>
          <w:color w:val="000000"/>
        </w:rPr>
        <w:t>“</w:t>
      </w:r>
      <w:r w:rsidRPr="00571CF2">
        <w:rPr>
          <w:rFonts w:ascii="楷体_GB2312" w:eastAsia="楷体_GB2312"/>
          <w:color w:val="000000"/>
        </w:rPr>
        <w:t>三公</w:t>
      </w:r>
      <w:r w:rsidRPr="00571CF2">
        <w:rPr>
          <w:rFonts w:ascii="楷体_GB2312" w:eastAsia="楷体_GB2312"/>
          <w:color w:val="000000"/>
        </w:rPr>
        <w:t>”</w:t>
      </w:r>
      <w:r w:rsidRPr="00571CF2">
        <w:rPr>
          <w:rFonts w:ascii="楷体_GB2312" w:eastAsia="楷体_GB2312"/>
          <w:color w:val="000000"/>
        </w:rPr>
        <w:t>经费财政拨款支出决算总体情况说明</w:t>
      </w:r>
    </w:p>
    <w:p w:rsidR="00D96954" w:rsidRPr="005B124B" w:rsidRDefault="00D96954" w:rsidP="005B124B">
      <w:pPr>
        <w:spacing w:line="600" w:lineRule="exact"/>
        <w:ind w:firstLineChars="200" w:firstLine="632"/>
        <w:rPr>
          <w:color w:val="000000"/>
        </w:rPr>
      </w:pPr>
      <w:r w:rsidRPr="005B124B">
        <w:rPr>
          <w:color w:val="000000"/>
        </w:rPr>
        <w:t>2017</w:t>
      </w:r>
      <w:r w:rsidRPr="005B124B">
        <w:rPr>
          <w:color w:val="000000"/>
        </w:rPr>
        <w:t>年度</w:t>
      </w:r>
      <w:r w:rsidRPr="005B124B">
        <w:rPr>
          <w:color w:val="000000"/>
        </w:rPr>
        <w:t>“</w:t>
      </w:r>
      <w:r w:rsidRPr="005B124B">
        <w:rPr>
          <w:color w:val="000000"/>
        </w:rPr>
        <w:t>三公</w:t>
      </w:r>
      <w:r w:rsidRPr="005B124B">
        <w:rPr>
          <w:color w:val="000000"/>
        </w:rPr>
        <w:t>”</w:t>
      </w:r>
      <w:r w:rsidRPr="005B124B">
        <w:rPr>
          <w:color w:val="000000"/>
        </w:rPr>
        <w:t>经费财政拨款支出决算为</w:t>
      </w:r>
      <w:r w:rsidR="00431375">
        <w:rPr>
          <w:color w:val="000000"/>
        </w:rPr>
        <w:t>9.07</w:t>
      </w:r>
      <w:r w:rsidRPr="005B124B">
        <w:rPr>
          <w:color w:val="000000"/>
        </w:rPr>
        <w:t>万元，完成预算</w:t>
      </w:r>
      <w:r w:rsidR="00431375">
        <w:rPr>
          <w:color w:val="000000"/>
        </w:rPr>
        <w:t>48.04</w:t>
      </w:r>
      <w:r w:rsidRPr="005B124B">
        <w:rPr>
          <w:color w:val="000000"/>
        </w:rPr>
        <w:t>%</w:t>
      </w:r>
      <w:r w:rsidRPr="005B124B">
        <w:rPr>
          <w:color w:val="000000"/>
        </w:rPr>
        <w:t>，决算数小于预算数的主要原因是</w:t>
      </w:r>
      <w:r w:rsidR="003C5009">
        <w:rPr>
          <w:rFonts w:hint="eastAsia"/>
          <w:color w:val="000000"/>
        </w:rPr>
        <w:t>严格执行中、省、市各项规定，严格公务接待的审批及</w:t>
      </w:r>
      <w:r w:rsidR="008C6978">
        <w:rPr>
          <w:rFonts w:hint="eastAsia"/>
          <w:color w:val="000000"/>
        </w:rPr>
        <w:t>进一步</w:t>
      </w:r>
      <w:r w:rsidR="003C5009">
        <w:rPr>
          <w:rFonts w:hint="eastAsia"/>
          <w:color w:val="000000"/>
        </w:rPr>
        <w:t>控制接待标准等</w:t>
      </w:r>
      <w:r w:rsidRPr="005B124B">
        <w:rPr>
          <w:color w:val="000000"/>
        </w:rPr>
        <w:t>。</w:t>
      </w:r>
    </w:p>
    <w:p w:rsidR="00D96954" w:rsidRPr="00571CF2" w:rsidRDefault="00D96954" w:rsidP="00571CF2">
      <w:pPr>
        <w:spacing w:line="600" w:lineRule="exact"/>
        <w:ind w:firstLineChars="200" w:firstLine="632"/>
        <w:rPr>
          <w:rFonts w:ascii="楷体_GB2312" w:eastAsia="楷体_GB2312"/>
          <w:color w:val="000000"/>
        </w:rPr>
      </w:pPr>
      <w:r w:rsidRPr="00571CF2">
        <w:rPr>
          <w:rFonts w:ascii="楷体_GB2312" w:eastAsia="楷体_GB2312"/>
          <w:color w:val="000000"/>
        </w:rPr>
        <w:t>（二）</w:t>
      </w:r>
      <w:r w:rsidRPr="00571CF2">
        <w:rPr>
          <w:rFonts w:ascii="楷体_GB2312" w:eastAsia="楷体_GB2312"/>
          <w:color w:val="000000"/>
        </w:rPr>
        <w:t>“</w:t>
      </w:r>
      <w:r w:rsidRPr="00571CF2">
        <w:rPr>
          <w:rFonts w:ascii="楷体_GB2312" w:eastAsia="楷体_GB2312"/>
          <w:color w:val="000000"/>
        </w:rPr>
        <w:t>三公</w:t>
      </w:r>
      <w:r w:rsidRPr="00571CF2">
        <w:rPr>
          <w:rFonts w:ascii="楷体_GB2312" w:eastAsia="楷体_GB2312"/>
          <w:color w:val="000000"/>
        </w:rPr>
        <w:t>”</w:t>
      </w:r>
      <w:r w:rsidRPr="00571CF2">
        <w:rPr>
          <w:rFonts w:ascii="楷体_GB2312" w:eastAsia="楷体_GB2312"/>
          <w:color w:val="000000"/>
        </w:rPr>
        <w:t>经费财政拨款支出决算具体情况说明</w:t>
      </w:r>
    </w:p>
    <w:p w:rsidR="00D96954" w:rsidRDefault="00D96954" w:rsidP="005B124B">
      <w:pPr>
        <w:spacing w:line="600" w:lineRule="exact"/>
        <w:ind w:firstLineChars="200" w:firstLine="632"/>
        <w:rPr>
          <w:color w:val="000000"/>
        </w:rPr>
      </w:pPr>
      <w:r w:rsidRPr="005B124B">
        <w:rPr>
          <w:color w:val="000000"/>
        </w:rPr>
        <w:t>2017</w:t>
      </w:r>
      <w:r w:rsidRPr="005B124B">
        <w:rPr>
          <w:color w:val="000000"/>
        </w:rPr>
        <w:t>年度</w:t>
      </w:r>
      <w:r w:rsidRPr="005B124B">
        <w:rPr>
          <w:color w:val="000000"/>
        </w:rPr>
        <w:t>“</w:t>
      </w:r>
      <w:r w:rsidRPr="005B124B">
        <w:rPr>
          <w:color w:val="000000"/>
        </w:rPr>
        <w:t>三公</w:t>
      </w:r>
      <w:r w:rsidRPr="005B124B">
        <w:rPr>
          <w:color w:val="000000"/>
        </w:rPr>
        <w:t>”</w:t>
      </w:r>
      <w:r w:rsidRPr="005B124B">
        <w:rPr>
          <w:color w:val="000000"/>
        </w:rPr>
        <w:t>经费财政拨款支出决算中，因公出国（境）费支出决算</w:t>
      </w:r>
      <w:r w:rsidR="003C5009">
        <w:rPr>
          <w:color w:val="000000"/>
        </w:rPr>
        <w:t>0</w:t>
      </w:r>
      <w:r w:rsidRPr="005B124B">
        <w:rPr>
          <w:color w:val="000000"/>
        </w:rPr>
        <w:t>万元，占</w:t>
      </w:r>
      <w:r w:rsidR="003C5009">
        <w:rPr>
          <w:color w:val="000000"/>
        </w:rPr>
        <w:t>0</w:t>
      </w:r>
      <w:r w:rsidRPr="005B124B">
        <w:rPr>
          <w:color w:val="000000"/>
        </w:rPr>
        <w:t>%</w:t>
      </w:r>
      <w:r w:rsidRPr="005B124B">
        <w:rPr>
          <w:color w:val="000000"/>
        </w:rPr>
        <w:t>；公务用车购置及运行维护费支出决算</w:t>
      </w:r>
      <w:r w:rsidR="003C5009">
        <w:rPr>
          <w:color w:val="000000"/>
        </w:rPr>
        <w:t>7.99</w:t>
      </w:r>
      <w:r w:rsidRPr="005B124B">
        <w:rPr>
          <w:color w:val="000000"/>
        </w:rPr>
        <w:t>万元，占</w:t>
      </w:r>
      <w:r w:rsidR="003C5009">
        <w:rPr>
          <w:color w:val="000000"/>
        </w:rPr>
        <w:t>88.09</w:t>
      </w:r>
      <w:r w:rsidRPr="005B124B">
        <w:rPr>
          <w:color w:val="000000"/>
        </w:rPr>
        <w:t>%</w:t>
      </w:r>
      <w:r w:rsidRPr="005B124B">
        <w:rPr>
          <w:color w:val="000000"/>
        </w:rPr>
        <w:t>；公务接待费支出决算</w:t>
      </w:r>
      <w:r w:rsidR="003C5009">
        <w:rPr>
          <w:color w:val="000000"/>
        </w:rPr>
        <w:t>1.08</w:t>
      </w:r>
      <w:r w:rsidRPr="005B124B">
        <w:rPr>
          <w:color w:val="000000"/>
        </w:rPr>
        <w:t>万元，占</w:t>
      </w:r>
      <w:r w:rsidR="003C5009">
        <w:rPr>
          <w:color w:val="000000"/>
        </w:rPr>
        <w:lastRenderedPageBreak/>
        <w:t>11.91</w:t>
      </w:r>
      <w:r w:rsidRPr="005B124B">
        <w:rPr>
          <w:color w:val="000000"/>
        </w:rPr>
        <w:t>%</w:t>
      </w:r>
      <w:r w:rsidRPr="005B124B">
        <w:rPr>
          <w:color w:val="000000"/>
        </w:rPr>
        <w:t>。具体情况如下：</w:t>
      </w:r>
    </w:p>
    <w:p w:rsidR="003C5009" w:rsidRDefault="003C5009" w:rsidP="003C5009">
      <w:pPr>
        <w:spacing w:line="600" w:lineRule="exact"/>
        <w:rPr>
          <w:color w:val="000000"/>
        </w:rPr>
      </w:pPr>
      <w:r>
        <w:rPr>
          <w:noProof/>
          <w:color w:val="000000"/>
        </w:rPr>
        <w:drawing>
          <wp:anchor distT="0" distB="0" distL="114300" distR="114300" simplePos="0" relativeHeight="251669504" behindDoc="0" locked="0" layoutInCell="1" allowOverlap="1" wp14:anchorId="4DF9D7A8" wp14:editId="04D33176">
            <wp:simplePos x="0" y="0"/>
            <wp:positionH relativeFrom="margin">
              <wp:align>left</wp:align>
            </wp:positionH>
            <wp:positionV relativeFrom="paragraph">
              <wp:posOffset>381635</wp:posOffset>
            </wp:positionV>
            <wp:extent cx="5471160" cy="2223770"/>
            <wp:effectExtent l="0" t="0" r="15240" b="508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3C5009" w:rsidRPr="005B124B" w:rsidRDefault="003C5009" w:rsidP="005B124B">
      <w:pPr>
        <w:spacing w:line="600" w:lineRule="exact"/>
        <w:ind w:firstLineChars="200" w:firstLine="632"/>
        <w:rPr>
          <w:color w:val="000000"/>
        </w:rPr>
      </w:pPr>
    </w:p>
    <w:p w:rsidR="00D96954" w:rsidRPr="005B124B" w:rsidRDefault="00D96954" w:rsidP="005B124B">
      <w:pPr>
        <w:spacing w:line="600" w:lineRule="exact"/>
        <w:ind w:firstLineChars="200" w:firstLine="634"/>
        <w:rPr>
          <w:color w:val="000000"/>
        </w:rPr>
      </w:pPr>
      <w:r w:rsidRPr="005B124B">
        <w:rPr>
          <w:b/>
          <w:color w:val="000000"/>
        </w:rPr>
        <w:t>1.</w:t>
      </w:r>
      <w:r w:rsidR="005B124B">
        <w:rPr>
          <w:rFonts w:hint="eastAsia"/>
          <w:b/>
          <w:color w:val="000000"/>
        </w:rPr>
        <w:t xml:space="preserve"> </w:t>
      </w:r>
      <w:r w:rsidRPr="005B124B">
        <w:rPr>
          <w:b/>
          <w:color w:val="000000"/>
        </w:rPr>
        <w:t>因公出国（境）经费支出</w:t>
      </w:r>
      <w:r w:rsidR="00B105B0">
        <w:rPr>
          <w:color w:val="000000"/>
        </w:rPr>
        <w:t>0</w:t>
      </w:r>
      <w:r w:rsidRPr="005B124B">
        <w:rPr>
          <w:color w:val="000000"/>
        </w:rPr>
        <w:t>万元。全年安排因公出国（境）团组</w:t>
      </w:r>
      <w:r w:rsidR="00B105B0">
        <w:rPr>
          <w:color w:val="000000"/>
        </w:rPr>
        <w:t>0</w:t>
      </w:r>
      <w:r w:rsidRPr="005B124B">
        <w:rPr>
          <w:color w:val="000000"/>
        </w:rPr>
        <w:t>次，出国（境）</w:t>
      </w:r>
      <w:r w:rsidR="00B105B0">
        <w:rPr>
          <w:color w:val="000000"/>
        </w:rPr>
        <w:t>0</w:t>
      </w:r>
      <w:r w:rsidR="008C6978">
        <w:rPr>
          <w:color w:val="000000"/>
        </w:rPr>
        <w:t>人。</w:t>
      </w:r>
    </w:p>
    <w:p w:rsidR="00D96954" w:rsidRPr="005B124B" w:rsidRDefault="00D96954" w:rsidP="005B124B">
      <w:pPr>
        <w:spacing w:line="600" w:lineRule="exact"/>
        <w:ind w:firstLineChars="200" w:firstLine="632"/>
        <w:rPr>
          <w:b/>
          <w:color w:val="000000"/>
        </w:rPr>
      </w:pPr>
      <w:r w:rsidRPr="005B124B">
        <w:rPr>
          <w:color w:val="000000"/>
        </w:rPr>
        <w:t>因公出国（境）支出决算比</w:t>
      </w:r>
      <w:r w:rsidRPr="005B124B">
        <w:rPr>
          <w:color w:val="000000"/>
        </w:rPr>
        <w:t>2016</w:t>
      </w:r>
      <w:r w:rsidRPr="005B124B">
        <w:rPr>
          <w:color w:val="000000"/>
        </w:rPr>
        <w:t>年</w:t>
      </w:r>
      <w:r w:rsidR="00B105B0">
        <w:rPr>
          <w:rFonts w:hint="eastAsia"/>
          <w:color w:val="000000"/>
        </w:rPr>
        <w:t>持平</w:t>
      </w:r>
      <w:r w:rsidRPr="005B124B">
        <w:rPr>
          <w:color w:val="000000"/>
        </w:rPr>
        <w:t>。</w:t>
      </w:r>
    </w:p>
    <w:p w:rsidR="00D96954" w:rsidRPr="005B124B" w:rsidRDefault="00D96954" w:rsidP="005B124B">
      <w:pPr>
        <w:spacing w:line="600" w:lineRule="exact"/>
        <w:ind w:firstLineChars="200" w:firstLine="634"/>
        <w:rPr>
          <w:color w:val="000000"/>
        </w:rPr>
      </w:pPr>
      <w:r w:rsidRPr="005B124B">
        <w:rPr>
          <w:b/>
          <w:color w:val="000000"/>
        </w:rPr>
        <w:t>2.</w:t>
      </w:r>
      <w:r w:rsidR="005B124B">
        <w:rPr>
          <w:rFonts w:hint="eastAsia"/>
          <w:b/>
          <w:color w:val="000000"/>
        </w:rPr>
        <w:t xml:space="preserve"> </w:t>
      </w:r>
      <w:r w:rsidRPr="005B124B">
        <w:rPr>
          <w:b/>
          <w:color w:val="000000"/>
        </w:rPr>
        <w:t>公务用车购置及运行维护费支出</w:t>
      </w:r>
      <w:r w:rsidR="00B105B0">
        <w:rPr>
          <w:color w:val="000000"/>
        </w:rPr>
        <w:t>7.99</w:t>
      </w:r>
      <w:r w:rsidRPr="005B124B">
        <w:rPr>
          <w:color w:val="000000"/>
        </w:rPr>
        <w:t>万元。其中：</w:t>
      </w:r>
    </w:p>
    <w:p w:rsidR="00D96954" w:rsidRPr="005B124B" w:rsidRDefault="00D96954" w:rsidP="005B124B">
      <w:pPr>
        <w:spacing w:line="600" w:lineRule="exact"/>
        <w:ind w:firstLineChars="200" w:firstLine="634"/>
        <w:rPr>
          <w:b/>
          <w:color w:val="000000"/>
        </w:rPr>
      </w:pPr>
      <w:r w:rsidRPr="005B124B">
        <w:rPr>
          <w:b/>
          <w:color w:val="000000"/>
        </w:rPr>
        <w:t>公务用车购置支出</w:t>
      </w:r>
      <w:r w:rsidR="00B105B0">
        <w:rPr>
          <w:color w:val="000000"/>
        </w:rPr>
        <w:t>0</w:t>
      </w:r>
      <w:r w:rsidRPr="005B124B">
        <w:rPr>
          <w:color w:val="000000"/>
        </w:rPr>
        <w:t>万元。全年按规定更新购置公务用车</w:t>
      </w:r>
      <w:r w:rsidR="00B105B0">
        <w:rPr>
          <w:color w:val="000000"/>
        </w:rPr>
        <w:t>0</w:t>
      </w:r>
      <w:r w:rsidRPr="005B124B">
        <w:rPr>
          <w:color w:val="000000"/>
        </w:rPr>
        <w:t>辆，其中：轿车</w:t>
      </w:r>
      <w:r w:rsidR="00B105B0">
        <w:rPr>
          <w:color w:val="000000"/>
        </w:rPr>
        <w:t>0</w:t>
      </w:r>
      <w:r w:rsidRPr="005B124B">
        <w:rPr>
          <w:color w:val="000000"/>
        </w:rPr>
        <w:t>辆、金额</w:t>
      </w:r>
      <w:r w:rsidR="00B105B0">
        <w:rPr>
          <w:color w:val="000000"/>
        </w:rPr>
        <w:t>0</w:t>
      </w:r>
      <w:r w:rsidRPr="005B124B">
        <w:rPr>
          <w:color w:val="000000"/>
        </w:rPr>
        <w:t>万元，越野车</w:t>
      </w:r>
      <w:r w:rsidR="00B105B0">
        <w:rPr>
          <w:color w:val="000000"/>
        </w:rPr>
        <w:t>0</w:t>
      </w:r>
      <w:r w:rsidRPr="005B124B">
        <w:rPr>
          <w:color w:val="000000"/>
        </w:rPr>
        <w:t>辆、金额</w:t>
      </w:r>
      <w:r w:rsidR="00B105B0">
        <w:rPr>
          <w:color w:val="000000"/>
        </w:rPr>
        <w:t>0</w:t>
      </w:r>
      <w:r w:rsidRPr="005B124B">
        <w:rPr>
          <w:color w:val="000000"/>
        </w:rPr>
        <w:t>万元，载客汽车</w:t>
      </w:r>
      <w:r w:rsidR="00B105B0">
        <w:rPr>
          <w:color w:val="000000"/>
        </w:rPr>
        <w:t>0</w:t>
      </w:r>
      <w:r w:rsidRPr="005B124B">
        <w:rPr>
          <w:color w:val="000000"/>
        </w:rPr>
        <w:t>辆、金额</w:t>
      </w:r>
      <w:r w:rsidR="00B105B0">
        <w:rPr>
          <w:color w:val="000000"/>
        </w:rPr>
        <w:t>0</w:t>
      </w:r>
      <w:r w:rsidR="00B105B0">
        <w:rPr>
          <w:color w:val="000000"/>
        </w:rPr>
        <w:t>万元</w:t>
      </w:r>
      <w:r w:rsidRPr="005B124B">
        <w:rPr>
          <w:color w:val="000000"/>
        </w:rPr>
        <w:t>。截至</w:t>
      </w:r>
      <w:r w:rsidRPr="005B124B">
        <w:rPr>
          <w:color w:val="000000"/>
        </w:rPr>
        <w:t>2016</w:t>
      </w:r>
      <w:r w:rsidRPr="005B124B">
        <w:rPr>
          <w:color w:val="000000"/>
        </w:rPr>
        <w:t>年</w:t>
      </w:r>
      <w:r w:rsidRPr="005B124B">
        <w:rPr>
          <w:color w:val="000000"/>
        </w:rPr>
        <w:t>12</w:t>
      </w:r>
      <w:r w:rsidRPr="005B124B">
        <w:rPr>
          <w:color w:val="000000"/>
        </w:rPr>
        <w:t>月底，单位共有公务用车</w:t>
      </w:r>
      <w:r w:rsidR="00B105B0">
        <w:rPr>
          <w:color w:val="000000"/>
        </w:rPr>
        <w:t>1</w:t>
      </w:r>
      <w:r w:rsidRPr="005B124B">
        <w:rPr>
          <w:color w:val="000000"/>
        </w:rPr>
        <w:t>辆，其中：轿车</w:t>
      </w:r>
      <w:r w:rsidR="00B105B0">
        <w:rPr>
          <w:color w:val="000000"/>
        </w:rPr>
        <w:t>1</w:t>
      </w:r>
      <w:r w:rsidRPr="005B124B">
        <w:rPr>
          <w:color w:val="000000"/>
        </w:rPr>
        <w:t>辆、越野车</w:t>
      </w:r>
      <w:r w:rsidR="00B105B0">
        <w:rPr>
          <w:color w:val="000000"/>
        </w:rPr>
        <w:t>0</w:t>
      </w:r>
      <w:r w:rsidRPr="005B124B">
        <w:rPr>
          <w:color w:val="000000"/>
        </w:rPr>
        <w:t>辆、载客汽车</w:t>
      </w:r>
      <w:r w:rsidR="00B105B0">
        <w:rPr>
          <w:color w:val="000000"/>
        </w:rPr>
        <w:t>0</w:t>
      </w:r>
      <w:r w:rsidRPr="005B124B">
        <w:rPr>
          <w:color w:val="000000"/>
        </w:rPr>
        <w:t>辆。</w:t>
      </w:r>
    </w:p>
    <w:p w:rsidR="00D96954" w:rsidRPr="005B124B" w:rsidRDefault="00D96954" w:rsidP="005B124B">
      <w:pPr>
        <w:spacing w:line="600" w:lineRule="exact"/>
        <w:ind w:firstLineChars="200" w:firstLine="634"/>
        <w:rPr>
          <w:color w:val="000000"/>
        </w:rPr>
      </w:pPr>
      <w:r w:rsidRPr="005B124B">
        <w:rPr>
          <w:b/>
          <w:color w:val="000000"/>
        </w:rPr>
        <w:t>公务用车运行维护费支出</w:t>
      </w:r>
      <w:r w:rsidR="00B105B0">
        <w:rPr>
          <w:color w:val="000000"/>
        </w:rPr>
        <w:t>7.99</w:t>
      </w:r>
      <w:r w:rsidRPr="005B124B">
        <w:rPr>
          <w:color w:val="000000"/>
        </w:rPr>
        <w:t>万元。主要用于</w:t>
      </w:r>
      <w:r w:rsidR="00B105B0">
        <w:rPr>
          <w:rFonts w:hint="eastAsia"/>
          <w:color w:val="000000"/>
        </w:rPr>
        <w:t>统计</w:t>
      </w:r>
      <w:r w:rsidR="00B105B0">
        <w:rPr>
          <w:color w:val="000000"/>
        </w:rPr>
        <w:t>工作</w:t>
      </w:r>
      <w:r w:rsidRPr="005B124B">
        <w:rPr>
          <w:color w:val="000000"/>
        </w:rPr>
        <w:t>所需的公务用车燃料费、维修费、过路过桥费、保险费等支出。</w:t>
      </w:r>
    </w:p>
    <w:p w:rsidR="00D96954" w:rsidRPr="005B124B" w:rsidRDefault="00D96954" w:rsidP="005B124B">
      <w:pPr>
        <w:spacing w:line="600" w:lineRule="exact"/>
        <w:ind w:firstLineChars="200" w:firstLine="632"/>
        <w:rPr>
          <w:b/>
          <w:color w:val="000000"/>
        </w:rPr>
      </w:pPr>
      <w:r w:rsidRPr="005B124B">
        <w:rPr>
          <w:color w:val="000000"/>
        </w:rPr>
        <w:t>公务用车购置及运行维护费支出决算比</w:t>
      </w:r>
      <w:r w:rsidRPr="005B124B">
        <w:rPr>
          <w:color w:val="000000"/>
        </w:rPr>
        <w:t>2016</w:t>
      </w:r>
      <w:r w:rsidR="00B105B0">
        <w:rPr>
          <w:color w:val="000000"/>
        </w:rPr>
        <w:t>年</w:t>
      </w:r>
      <w:r w:rsidRPr="005B124B">
        <w:rPr>
          <w:color w:val="000000"/>
        </w:rPr>
        <w:t>减少</w:t>
      </w:r>
      <w:r w:rsidR="00B105B0">
        <w:rPr>
          <w:color w:val="000000"/>
        </w:rPr>
        <w:t>4.87</w:t>
      </w:r>
      <w:r w:rsidR="00B105B0">
        <w:rPr>
          <w:color w:val="000000"/>
        </w:rPr>
        <w:t>万元，</w:t>
      </w:r>
      <w:r w:rsidRPr="005B124B">
        <w:rPr>
          <w:color w:val="000000"/>
        </w:rPr>
        <w:t>下降</w:t>
      </w:r>
      <w:r w:rsidR="00B105B0">
        <w:rPr>
          <w:color w:val="000000"/>
        </w:rPr>
        <w:t>37.87</w:t>
      </w:r>
      <w:r w:rsidRPr="005B124B">
        <w:rPr>
          <w:color w:val="000000"/>
        </w:rPr>
        <w:t>%</w:t>
      </w:r>
      <w:r w:rsidRPr="005B124B">
        <w:rPr>
          <w:color w:val="000000"/>
        </w:rPr>
        <w:t>。主要原因是</w:t>
      </w:r>
      <w:r w:rsidR="00B105B0">
        <w:rPr>
          <w:rFonts w:hint="eastAsia"/>
          <w:color w:val="000000"/>
        </w:rPr>
        <w:t>公车改革后，车辆数量减少</w:t>
      </w:r>
      <w:r w:rsidRPr="005B124B">
        <w:rPr>
          <w:color w:val="000000"/>
        </w:rPr>
        <w:t>。</w:t>
      </w:r>
    </w:p>
    <w:p w:rsidR="00D96954" w:rsidRPr="005B124B" w:rsidRDefault="00D96954" w:rsidP="005B124B">
      <w:pPr>
        <w:spacing w:line="600" w:lineRule="exact"/>
        <w:ind w:firstLineChars="200" w:firstLine="634"/>
        <w:rPr>
          <w:color w:val="000000"/>
        </w:rPr>
      </w:pPr>
      <w:r w:rsidRPr="005B124B">
        <w:rPr>
          <w:b/>
          <w:color w:val="000000"/>
        </w:rPr>
        <w:lastRenderedPageBreak/>
        <w:t>3.</w:t>
      </w:r>
      <w:r w:rsidR="005B124B">
        <w:rPr>
          <w:rFonts w:hint="eastAsia"/>
          <w:b/>
          <w:color w:val="000000"/>
        </w:rPr>
        <w:t xml:space="preserve"> </w:t>
      </w:r>
      <w:r w:rsidRPr="005B124B">
        <w:rPr>
          <w:b/>
          <w:color w:val="000000"/>
        </w:rPr>
        <w:t>公务接待费支出</w:t>
      </w:r>
      <w:r w:rsidR="00F705F8">
        <w:rPr>
          <w:color w:val="000000"/>
        </w:rPr>
        <w:t>1.08</w:t>
      </w:r>
      <w:r w:rsidRPr="005B124B">
        <w:rPr>
          <w:color w:val="000000"/>
        </w:rPr>
        <w:t>万元。主要用于执行公务、开展业务活动开支的交通费、住宿费、用餐费等。国内公务接待</w:t>
      </w:r>
      <w:r w:rsidR="00F705F8">
        <w:rPr>
          <w:color w:val="000000"/>
        </w:rPr>
        <w:t>13</w:t>
      </w:r>
      <w:r w:rsidRPr="005B124B">
        <w:rPr>
          <w:color w:val="000000"/>
        </w:rPr>
        <w:t>批次，</w:t>
      </w:r>
      <w:r w:rsidR="00F705F8">
        <w:rPr>
          <w:color w:val="000000"/>
        </w:rPr>
        <w:t>89</w:t>
      </w:r>
      <w:r w:rsidRPr="005B124B">
        <w:rPr>
          <w:color w:val="000000"/>
        </w:rPr>
        <w:t>人次（不包括陪同人员），共计支出</w:t>
      </w:r>
      <w:r w:rsidR="00F705F8">
        <w:rPr>
          <w:color w:val="000000"/>
        </w:rPr>
        <w:t>1.08</w:t>
      </w:r>
      <w:r w:rsidRPr="005B124B">
        <w:rPr>
          <w:color w:val="000000"/>
        </w:rPr>
        <w:t>万元，具体内容包括：</w:t>
      </w:r>
      <w:r w:rsidR="001A7806">
        <w:rPr>
          <w:rFonts w:hint="eastAsia"/>
          <w:color w:val="000000"/>
        </w:rPr>
        <w:t>接待省统计局</w:t>
      </w:r>
      <w:proofErr w:type="gramStart"/>
      <w:r w:rsidR="001A7806">
        <w:rPr>
          <w:rFonts w:hint="eastAsia"/>
          <w:color w:val="000000"/>
        </w:rPr>
        <w:t>来遂开展</w:t>
      </w:r>
      <w:proofErr w:type="gramEnd"/>
      <w:r w:rsidR="001A7806">
        <w:rPr>
          <w:rFonts w:hint="eastAsia"/>
          <w:color w:val="000000"/>
        </w:rPr>
        <w:t>房地产形势调研</w:t>
      </w:r>
      <w:r w:rsidR="001A7806">
        <w:rPr>
          <w:rFonts w:hint="eastAsia"/>
          <w:color w:val="000000"/>
        </w:rPr>
        <w:t>9</w:t>
      </w:r>
      <w:r w:rsidR="001A7806">
        <w:rPr>
          <w:color w:val="000000"/>
        </w:rPr>
        <w:t>00</w:t>
      </w:r>
      <w:r w:rsidR="001A7806">
        <w:rPr>
          <w:rFonts w:hint="eastAsia"/>
          <w:color w:val="000000"/>
        </w:rPr>
        <w:t>元、</w:t>
      </w:r>
      <w:r w:rsidR="000119B8">
        <w:rPr>
          <w:rFonts w:hint="eastAsia"/>
          <w:color w:val="000000"/>
        </w:rPr>
        <w:t>接待西部民生研究院</w:t>
      </w:r>
      <w:r w:rsidR="00290D26">
        <w:rPr>
          <w:rFonts w:hint="eastAsia"/>
          <w:color w:val="000000"/>
        </w:rPr>
        <w:t>调研放心舒心消费城市项目</w:t>
      </w:r>
      <w:r w:rsidR="00290D26">
        <w:rPr>
          <w:rFonts w:hint="eastAsia"/>
          <w:color w:val="000000"/>
        </w:rPr>
        <w:t>9</w:t>
      </w:r>
      <w:r w:rsidR="00290D26">
        <w:rPr>
          <w:color w:val="000000"/>
        </w:rPr>
        <w:t>31</w:t>
      </w:r>
      <w:r w:rsidR="00290D26">
        <w:rPr>
          <w:rFonts w:hint="eastAsia"/>
          <w:color w:val="000000"/>
        </w:rPr>
        <w:t>元、接待四川省</w:t>
      </w:r>
      <w:proofErr w:type="gramStart"/>
      <w:r w:rsidR="00290D26">
        <w:rPr>
          <w:rFonts w:hint="eastAsia"/>
          <w:color w:val="000000"/>
        </w:rPr>
        <w:t>统计局来遂调研</w:t>
      </w:r>
      <w:proofErr w:type="gramEnd"/>
      <w:r w:rsidR="00290D26">
        <w:rPr>
          <w:rFonts w:hint="eastAsia"/>
          <w:color w:val="000000"/>
        </w:rPr>
        <w:t>基本单位名录库规范化建设和部门数据使用情况等工作</w:t>
      </w:r>
      <w:r w:rsidR="00290D26">
        <w:rPr>
          <w:rFonts w:hint="eastAsia"/>
          <w:color w:val="000000"/>
        </w:rPr>
        <w:t>8</w:t>
      </w:r>
      <w:r w:rsidR="00290D26">
        <w:rPr>
          <w:color w:val="000000"/>
        </w:rPr>
        <w:t>00</w:t>
      </w:r>
      <w:r w:rsidR="00290D26">
        <w:rPr>
          <w:rFonts w:hint="eastAsia"/>
          <w:color w:val="000000"/>
        </w:rPr>
        <w:t>元、接待省统计局</w:t>
      </w:r>
      <w:proofErr w:type="gramStart"/>
      <w:r w:rsidR="00290D26">
        <w:rPr>
          <w:rFonts w:hint="eastAsia"/>
          <w:color w:val="000000"/>
        </w:rPr>
        <w:t>来遂开展</w:t>
      </w:r>
      <w:proofErr w:type="gramEnd"/>
      <w:r w:rsidR="00290D26">
        <w:rPr>
          <w:rFonts w:hint="eastAsia"/>
          <w:color w:val="000000"/>
        </w:rPr>
        <w:t>统计职称</w:t>
      </w:r>
      <w:proofErr w:type="gramStart"/>
      <w:r w:rsidR="00290D26">
        <w:rPr>
          <w:rFonts w:hint="eastAsia"/>
          <w:color w:val="000000"/>
        </w:rPr>
        <w:t>巡</w:t>
      </w:r>
      <w:proofErr w:type="gramEnd"/>
      <w:r w:rsidR="00290D26">
        <w:rPr>
          <w:rFonts w:hint="eastAsia"/>
          <w:color w:val="000000"/>
        </w:rPr>
        <w:t>考工作</w:t>
      </w:r>
      <w:r w:rsidR="00290D26">
        <w:rPr>
          <w:rFonts w:hint="eastAsia"/>
          <w:color w:val="000000"/>
        </w:rPr>
        <w:t>8</w:t>
      </w:r>
      <w:r w:rsidR="00290D26">
        <w:rPr>
          <w:color w:val="000000"/>
        </w:rPr>
        <w:t>31</w:t>
      </w:r>
      <w:r w:rsidR="00290D26">
        <w:rPr>
          <w:rFonts w:hint="eastAsia"/>
          <w:color w:val="000000"/>
        </w:rPr>
        <w:t>元、</w:t>
      </w:r>
      <w:r w:rsidR="004708E0">
        <w:rPr>
          <w:rFonts w:hint="eastAsia"/>
          <w:color w:val="000000"/>
        </w:rPr>
        <w:t>接待四川省统计局</w:t>
      </w:r>
      <w:proofErr w:type="gramStart"/>
      <w:r w:rsidR="004708E0">
        <w:rPr>
          <w:rFonts w:hint="eastAsia"/>
          <w:color w:val="000000"/>
        </w:rPr>
        <w:t>来遂检查</w:t>
      </w:r>
      <w:proofErr w:type="gramEnd"/>
      <w:r w:rsidR="004708E0">
        <w:rPr>
          <w:rFonts w:hint="eastAsia"/>
          <w:color w:val="000000"/>
        </w:rPr>
        <w:t>服务业统计数据质量</w:t>
      </w:r>
      <w:r w:rsidR="004708E0">
        <w:rPr>
          <w:rFonts w:hint="eastAsia"/>
          <w:color w:val="000000"/>
        </w:rPr>
        <w:t>8</w:t>
      </w:r>
      <w:r w:rsidR="004708E0">
        <w:rPr>
          <w:color w:val="000000"/>
        </w:rPr>
        <w:t>57</w:t>
      </w:r>
      <w:r w:rsidR="004708E0">
        <w:rPr>
          <w:rFonts w:hint="eastAsia"/>
          <w:color w:val="000000"/>
        </w:rPr>
        <w:t>元</w:t>
      </w:r>
      <w:r w:rsidR="00270E8E">
        <w:rPr>
          <w:rFonts w:hint="eastAsia"/>
          <w:color w:val="000000"/>
        </w:rPr>
        <w:t>等</w:t>
      </w:r>
      <w:r w:rsidRPr="005B124B">
        <w:rPr>
          <w:color w:val="000000"/>
        </w:rPr>
        <w:t>。其中：外事接待</w:t>
      </w:r>
      <w:r w:rsidR="00F705F8">
        <w:rPr>
          <w:color w:val="000000"/>
        </w:rPr>
        <w:t>0</w:t>
      </w:r>
      <w:r w:rsidRPr="005B124B">
        <w:rPr>
          <w:color w:val="000000"/>
        </w:rPr>
        <w:t>批次，</w:t>
      </w:r>
      <w:r w:rsidR="00F705F8">
        <w:rPr>
          <w:color w:val="000000"/>
        </w:rPr>
        <w:t>0</w:t>
      </w:r>
      <w:r w:rsidRPr="005B124B">
        <w:rPr>
          <w:color w:val="000000"/>
        </w:rPr>
        <w:t>人，共计支出</w:t>
      </w:r>
      <w:r w:rsidR="00F705F8">
        <w:rPr>
          <w:color w:val="000000"/>
        </w:rPr>
        <w:t>0</w:t>
      </w:r>
      <w:r w:rsidR="00F705F8">
        <w:rPr>
          <w:color w:val="000000"/>
        </w:rPr>
        <w:t>万元</w:t>
      </w:r>
      <w:r w:rsidR="00F705F8">
        <w:rPr>
          <w:rFonts w:hint="eastAsia"/>
          <w:color w:val="000000"/>
        </w:rPr>
        <w:t>。</w:t>
      </w:r>
      <w:r w:rsidR="00F705F8" w:rsidRPr="005B124B">
        <w:rPr>
          <w:color w:val="000000"/>
        </w:rPr>
        <w:t xml:space="preserve"> </w:t>
      </w:r>
    </w:p>
    <w:p w:rsidR="00D96954" w:rsidRPr="005B124B" w:rsidRDefault="00D96954" w:rsidP="005B124B">
      <w:pPr>
        <w:spacing w:line="600" w:lineRule="exact"/>
        <w:ind w:firstLineChars="200" w:firstLine="632"/>
        <w:rPr>
          <w:b/>
          <w:color w:val="000000"/>
        </w:rPr>
      </w:pPr>
      <w:r w:rsidRPr="005B124B">
        <w:rPr>
          <w:color w:val="000000"/>
        </w:rPr>
        <w:t>公务接待费支出决算比</w:t>
      </w:r>
      <w:r w:rsidRPr="005B124B">
        <w:rPr>
          <w:color w:val="000000"/>
        </w:rPr>
        <w:t>2016</w:t>
      </w:r>
      <w:r w:rsidR="00F705F8">
        <w:rPr>
          <w:color w:val="000000"/>
        </w:rPr>
        <w:t>年</w:t>
      </w:r>
      <w:r w:rsidRPr="005B124B">
        <w:rPr>
          <w:color w:val="000000"/>
        </w:rPr>
        <w:t>减少</w:t>
      </w:r>
      <w:r w:rsidR="00F705F8">
        <w:rPr>
          <w:color w:val="000000"/>
        </w:rPr>
        <w:t>0.78</w:t>
      </w:r>
      <w:r w:rsidR="00F705F8">
        <w:rPr>
          <w:color w:val="000000"/>
        </w:rPr>
        <w:t>万元，</w:t>
      </w:r>
      <w:r w:rsidRPr="005B124B">
        <w:rPr>
          <w:color w:val="000000"/>
        </w:rPr>
        <w:t>下降</w:t>
      </w:r>
      <w:r w:rsidR="00F705F8">
        <w:rPr>
          <w:color w:val="000000"/>
        </w:rPr>
        <w:t>41.94</w:t>
      </w:r>
      <w:r w:rsidRPr="005B124B">
        <w:rPr>
          <w:color w:val="000000"/>
        </w:rPr>
        <w:t>%</w:t>
      </w:r>
      <w:r w:rsidRPr="005B124B">
        <w:rPr>
          <w:color w:val="000000"/>
        </w:rPr>
        <w:t>。主要原因是</w:t>
      </w:r>
      <w:r w:rsidR="00F705F8" w:rsidRPr="00F705F8">
        <w:rPr>
          <w:rFonts w:hint="eastAsia"/>
          <w:color w:val="000000"/>
        </w:rPr>
        <w:t>严格执行中、省、市各项规定，严格公务接待的审批及控制接待标准等</w:t>
      </w:r>
      <w:r w:rsidRPr="005B124B">
        <w:rPr>
          <w:color w:val="000000"/>
        </w:rPr>
        <w:t>。</w:t>
      </w:r>
    </w:p>
    <w:p w:rsidR="00D96954" w:rsidRPr="005B124B" w:rsidRDefault="00D96954" w:rsidP="005B124B">
      <w:pPr>
        <w:spacing w:line="600" w:lineRule="exact"/>
        <w:ind w:firstLineChars="200" w:firstLine="632"/>
        <w:rPr>
          <w:rFonts w:eastAsia="黑体"/>
          <w:color w:val="000000"/>
        </w:rPr>
      </w:pPr>
      <w:r w:rsidRPr="005B124B">
        <w:rPr>
          <w:rFonts w:eastAsia="黑体"/>
          <w:color w:val="000000"/>
        </w:rPr>
        <w:t>八、政府性基金预算支出决算情况说明</w:t>
      </w:r>
    </w:p>
    <w:p w:rsidR="00D96954" w:rsidRPr="005B124B" w:rsidRDefault="00D96954" w:rsidP="005B124B">
      <w:pPr>
        <w:spacing w:line="600" w:lineRule="exact"/>
        <w:ind w:firstLineChars="200" w:firstLine="632"/>
        <w:rPr>
          <w:color w:val="000000"/>
        </w:rPr>
      </w:pPr>
      <w:r w:rsidRPr="005B124B">
        <w:rPr>
          <w:color w:val="000000"/>
        </w:rPr>
        <w:t>2017</w:t>
      </w:r>
      <w:r w:rsidRPr="005B124B">
        <w:rPr>
          <w:color w:val="000000"/>
        </w:rPr>
        <w:t>年度政府性基金预算拨款支出</w:t>
      </w:r>
      <w:r w:rsidR="002A4DB7">
        <w:rPr>
          <w:color w:val="000000"/>
        </w:rPr>
        <w:t>0</w:t>
      </w:r>
      <w:r w:rsidRPr="005B124B">
        <w:rPr>
          <w:color w:val="000000"/>
        </w:rPr>
        <w:t>万元。</w:t>
      </w:r>
    </w:p>
    <w:p w:rsidR="00D96954" w:rsidRPr="005B124B" w:rsidRDefault="00D96954" w:rsidP="005B124B">
      <w:pPr>
        <w:spacing w:line="600" w:lineRule="exact"/>
        <w:ind w:firstLineChars="200" w:firstLine="632"/>
        <w:rPr>
          <w:rFonts w:eastAsia="黑体"/>
          <w:color w:val="000000"/>
        </w:rPr>
      </w:pPr>
      <w:r w:rsidRPr="005B124B">
        <w:rPr>
          <w:rFonts w:eastAsia="黑体"/>
          <w:color w:val="000000"/>
        </w:rPr>
        <w:t>九、国有资本经营预算支出决算情况说明</w:t>
      </w:r>
    </w:p>
    <w:p w:rsidR="00D96954" w:rsidRPr="005B124B" w:rsidRDefault="00D96954" w:rsidP="005B124B">
      <w:pPr>
        <w:spacing w:line="600" w:lineRule="exact"/>
        <w:ind w:firstLineChars="200" w:firstLine="632"/>
        <w:rPr>
          <w:color w:val="000000"/>
        </w:rPr>
      </w:pPr>
      <w:r w:rsidRPr="005B124B">
        <w:rPr>
          <w:color w:val="000000"/>
        </w:rPr>
        <w:t>2017</w:t>
      </w:r>
      <w:r w:rsidRPr="005B124B">
        <w:rPr>
          <w:color w:val="000000"/>
        </w:rPr>
        <w:t>年度国有资本经营预算拨款支出</w:t>
      </w:r>
      <w:r w:rsidR="002A4DB7">
        <w:rPr>
          <w:color w:val="000000"/>
        </w:rPr>
        <w:t>0</w:t>
      </w:r>
      <w:r w:rsidRPr="005B124B">
        <w:rPr>
          <w:color w:val="000000"/>
        </w:rPr>
        <w:t>万元。</w:t>
      </w:r>
    </w:p>
    <w:p w:rsidR="00D96954" w:rsidRPr="005B124B" w:rsidRDefault="00D96954" w:rsidP="005B124B">
      <w:pPr>
        <w:spacing w:line="600" w:lineRule="exact"/>
        <w:ind w:firstLineChars="200" w:firstLine="632"/>
        <w:rPr>
          <w:rFonts w:eastAsia="黑体"/>
          <w:color w:val="000000"/>
        </w:rPr>
      </w:pPr>
      <w:r w:rsidRPr="005B124B">
        <w:rPr>
          <w:rFonts w:eastAsia="黑体"/>
          <w:color w:val="000000"/>
        </w:rPr>
        <w:t>十、其他重要事项的情况说明</w:t>
      </w:r>
    </w:p>
    <w:p w:rsidR="00D96954" w:rsidRPr="00571CF2" w:rsidRDefault="00D96954" w:rsidP="00571CF2">
      <w:pPr>
        <w:spacing w:line="600" w:lineRule="exact"/>
        <w:ind w:firstLineChars="200" w:firstLine="632"/>
        <w:rPr>
          <w:rFonts w:ascii="楷体_GB2312" w:eastAsia="楷体_GB2312"/>
          <w:color w:val="000000"/>
        </w:rPr>
      </w:pPr>
      <w:r w:rsidRPr="00571CF2">
        <w:rPr>
          <w:rFonts w:ascii="楷体_GB2312" w:eastAsia="楷体_GB2312"/>
          <w:color w:val="000000"/>
        </w:rPr>
        <w:t>（一）机关运行经费支出情况</w:t>
      </w:r>
    </w:p>
    <w:p w:rsidR="00D96954" w:rsidRPr="005B124B" w:rsidRDefault="00D96954" w:rsidP="005B124B">
      <w:pPr>
        <w:spacing w:line="600" w:lineRule="exact"/>
        <w:ind w:firstLineChars="200" w:firstLine="632"/>
        <w:rPr>
          <w:color w:val="000000"/>
        </w:rPr>
      </w:pPr>
      <w:r w:rsidRPr="005B124B">
        <w:rPr>
          <w:color w:val="000000"/>
        </w:rPr>
        <w:t>2017</w:t>
      </w:r>
      <w:r w:rsidRPr="005B124B">
        <w:rPr>
          <w:color w:val="000000"/>
        </w:rPr>
        <w:t>年度，</w:t>
      </w:r>
      <w:r w:rsidR="002A4DB7">
        <w:rPr>
          <w:rFonts w:hint="eastAsia"/>
          <w:color w:val="000000"/>
        </w:rPr>
        <w:t>遂宁市统计局</w:t>
      </w:r>
      <w:r w:rsidRPr="005B124B">
        <w:rPr>
          <w:color w:val="000000"/>
        </w:rPr>
        <w:t>机关运行经费支出</w:t>
      </w:r>
      <w:r w:rsidR="002A4DB7">
        <w:rPr>
          <w:rFonts w:hint="eastAsia"/>
          <w:color w:val="000000"/>
        </w:rPr>
        <w:t>5</w:t>
      </w:r>
      <w:r w:rsidR="002A4DB7">
        <w:rPr>
          <w:color w:val="000000"/>
        </w:rPr>
        <w:t>4.55</w:t>
      </w:r>
      <w:r w:rsidRPr="005B124B">
        <w:rPr>
          <w:color w:val="000000"/>
        </w:rPr>
        <w:t>万元，比</w:t>
      </w:r>
      <w:r w:rsidRPr="005B124B">
        <w:rPr>
          <w:color w:val="000000"/>
        </w:rPr>
        <w:t>2016</w:t>
      </w:r>
      <w:r w:rsidRPr="005B124B">
        <w:rPr>
          <w:color w:val="000000"/>
        </w:rPr>
        <w:t>年增加</w:t>
      </w:r>
      <w:r w:rsidR="002A4DB7">
        <w:rPr>
          <w:color w:val="000000"/>
        </w:rPr>
        <w:t>26.08</w:t>
      </w:r>
      <w:r w:rsidRPr="005B124B">
        <w:rPr>
          <w:color w:val="000000"/>
        </w:rPr>
        <w:t>万元，增长</w:t>
      </w:r>
      <w:r w:rsidR="002A4DB7">
        <w:rPr>
          <w:color w:val="000000"/>
        </w:rPr>
        <w:t>91.61</w:t>
      </w:r>
      <w:r w:rsidRPr="005B124B">
        <w:rPr>
          <w:color w:val="000000"/>
        </w:rPr>
        <w:t>%</w:t>
      </w:r>
      <w:r w:rsidRPr="005B124B">
        <w:rPr>
          <w:color w:val="000000"/>
        </w:rPr>
        <w:t>。</w:t>
      </w:r>
    </w:p>
    <w:p w:rsidR="00D96954" w:rsidRPr="00571CF2" w:rsidRDefault="00D96954" w:rsidP="00571CF2">
      <w:pPr>
        <w:spacing w:line="600" w:lineRule="exact"/>
        <w:ind w:firstLineChars="200" w:firstLine="632"/>
        <w:rPr>
          <w:rFonts w:ascii="楷体_GB2312" w:eastAsia="楷体_GB2312"/>
          <w:color w:val="000000"/>
        </w:rPr>
      </w:pPr>
      <w:r w:rsidRPr="00571CF2">
        <w:rPr>
          <w:rFonts w:ascii="楷体_GB2312" w:eastAsia="楷体_GB2312"/>
          <w:color w:val="000000"/>
        </w:rPr>
        <w:t>（二）政府采购支出情况</w:t>
      </w:r>
    </w:p>
    <w:p w:rsidR="00D96954" w:rsidRPr="005B124B" w:rsidRDefault="00D96954" w:rsidP="005B124B">
      <w:pPr>
        <w:spacing w:line="600" w:lineRule="exact"/>
        <w:ind w:firstLineChars="200" w:firstLine="632"/>
        <w:rPr>
          <w:color w:val="000000"/>
        </w:rPr>
      </w:pPr>
      <w:r w:rsidRPr="005B124B">
        <w:rPr>
          <w:color w:val="000000"/>
        </w:rPr>
        <w:lastRenderedPageBreak/>
        <w:t>2017</w:t>
      </w:r>
      <w:r w:rsidRPr="005B124B">
        <w:rPr>
          <w:color w:val="000000"/>
        </w:rPr>
        <w:t>年度，</w:t>
      </w:r>
      <w:r w:rsidR="002A4DB7">
        <w:rPr>
          <w:rFonts w:hint="eastAsia"/>
          <w:color w:val="000000"/>
        </w:rPr>
        <w:t>遂宁市统计局</w:t>
      </w:r>
      <w:r w:rsidRPr="005B124B">
        <w:rPr>
          <w:color w:val="000000"/>
        </w:rPr>
        <w:t>政府采购支出总额</w:t>
      </w:r>
      <w:r w:rsidR="002A4DB7">
        <w:rPr>
          <w:color w:val="000000"/>
        </w:rPr>
        <w:t>81.59</w:t>
      </w:r>
      <w:r w:rsidRPr="005B124B">
        <w:rPr>
          <w:color w:val="000000"/>
        </w:rPr>
        <w:t>万元，其中：政府采购货物支出</w:t>
      </w:r>
      <w:r w:rsidR="002A4DB7">
        <w:rPr>
          <w:color w:val="000000"/>
        </w:rPr>
        <w:t>81.59</w:t>
      </w:r>
      <w:r w:rsidRPr="005B124B">
        <w:rPr>
          <w:color w:val="000000"/>
        </w:rPr>
        <w:t>万元、政府采购工程支出</w:t>
      </w:r>
      <w:r w:rsidR="002A4DB7">
        <w:rPr>
          <w:color w:val="000000"/>
        </w:rPr>
        <w:t>0</w:t>
      </w:r>
      <w:r w:rsidRPr="005B124B">
        <w:rPr>
          <w:color w:val="000000"/>
        </w:rPr>
        <w:t>万元、政府采购服务支出</w:t>
      </w:r>
      <w:r w:rsidR="002A4DB7">
        <w:rPr>
          <w:color w:val="000000"/>
        </w:rPr>
        <w:t>0</w:t>
      </w:r>
      <w:r w:rsidRPr="005B124B">
        <w:rPr>
          <w:color w:val="000000"/>
        </w:rPr>
        <w:t>万元。主要用于</w:t>
      </w:r>
      <w:r w:rsidR="002A4DB7">
        <w:rPr>
          <w:rFonts w:hint="eastAsia"/>
          <w:color w:val="000000"/>
        </w:rPr>
        <w:t>农业普查、经济普查相关设备采购</w:t>
      </w:r>
      <w:r w:rsidRPr="005B124B">
        <w:rPr>
          <w:color w:val="000000"/>
        </w:rPr>
        <w:t>。授予中小企业合同金额</w:t>
      </w:r>
      <w:r w:rsidR="002A4DB7">
        <w:rPr>
          <w:color w:val="000000"/>
        </w:rPr>
        <w:t>0</w:t>
      </w:r>
      <w:r w:rsidRPr="005B124B">
        <w:rPr>
          <w:color w:val="000000"/>
        </w:rPr>
        <w:t>万元，占政府采购支出总额的</w:t>
      </w:r>
      <w:r w:rsidR="002A4DB7">
        <w:rPr>
          <w:color w:val="000000"/>
        </w:rPr>
        <w:t>0</w:t>
      </w:r>
      <w:r w:rsidRPr="005B124B">
        <w:rPr>
          <w:color w:val="000000"/>
        </w:rPr>
        <w:t>%</w:t>
      </w:r>
      <w:r w:rsidRPr="005B124B">
        <w:rPr>
          <w:color w:val="000000"/>
        </w:rPr>
        <w:t>，其中：授予小</w:t>
      </w:r>
      <w:proofErr w:type="gramStart"/>
      <w:r w:rsidRPr="005B124B">
        <w:rPr>
          <w:color w:val="000000"/>
        </w:rPr>
        <w:t>微企业</w:t>
      </w:r>
      <w:proofErr w:type="gramEnd"/>
      <w:r w:rsidRPr="005B124B">
        <w:rPr>
          <w:color w:val="000000"/>
        </w:rPr>
        <w:t>合同金额</w:t>
      </w:r>
      <w:r w:rsidR="002A4DB7">
        <w:rPr>
          <w:color w:val="000000"/>
        </w:rPr>
        <w:t>0</w:t>
      </w:r>
      <w:r w:rsidRPr="005B124B">
        <w:rPr>
          <w:color w:val="000000"/>
        </w:rPr>
        <w:t>万元，占政府采购支出总额的</w:t>
      </w:r>
      <w:r w:rsidR="002A4DB7">
        <w:rPr>
          <w:color w:val="000000"/>
        </w:rPr>
        <w:t>0</w:t>
      </w:r>
      <w:r w:rsidRPr="005B124B">
        <w:rPr>
          <w:color w:val="000000"/>
        </w:rPr>
        <w:t>%</w:t>
      </w:r>
      <w:r w:rsidRPr="005B124B">
        <w:rPr>
          <w:color w:val="000000"/>
        </w:rPr>
        <w:t>。</w:t>
      </w:r>
    </w:p>
    <w:p w:rsidR="00D96954" w:rsidRPr="00571CF2" w:rsidRDefault="00D96954" w:rsidP="00571CF2">
      <w:pPr>
        <w:spacing w:line="600" w:lineRule="exact"/>
        <w:ind w:firstLineChars="200" w:firstLine="632"/>
        <w:rPr>
          <w:rFonts w:ascii="楷体_GB2312" w:eastAsia="楷体_GB2312"/>
          <w:color w:val="000000"/>
        </w:rPr>
      </w:pPr>
      <w:r w:rsidRPr="00571CF2">
        <w:rPr>
          <w:rFonts w:ascii="楷体_GB2312" w:eastAsia="楷体_GB2312"/>
          <w:color w:val="000000"/>
        </w:rPr>
        <w:t>（三）国有资产占有使用情况</w:t>
      </w:r>
    </w:p>
    <w:p w:rsidR="00D96954" w:rsidRPr="005B124B" w:rsidRDefault="00D96954" w:rsidP="005B124B">
      <w:pPr>
        <w:autoSpaceDE w:val="0"/>
        <w:autoSpaceDN w:val="0"/>
        <w:adjustRightInd w:val="0"/>
        <w:spacing w:line="600" w:lineRule="exact"/>
        <w:ind w:firstLineChars="200" w:firstLine="632"/>
        <w:jc w:val="left"/>
        <w:rPr>
          <w:color w:val="000000"/>
        </w:rPr>
      </w:pPr>
      <w:r w:rsidRPr="005B124B">
        <w:rPr>
          <w:color w:val="000000"/>
        </w:rPr>
        <w:t>截至</w:t>
      </w:r>
      <w:r w:rsidRPr="005B124B">
        <w:rPr>
          <w:color w:val="000000"/>
        </w:rPr>
        <w:t>2017</w:t>
      </w:r>
      <w:r w:rsidRPr="005B124B">
        <w:rPr>
          <w:color w:val="000000"/>
        </w:rPr>
        <w:t>年</w:t>
      </w:r>
      <w:r w:rsidRPr="005B124B">
        <w:rPr>
          <w:color w:val="000000"/>
        </w:rPr>
        <w:t>12</w:t>
      </w:r>
      <w:r w:rsidRPr="005B124B">
        <w:rPr>
          <w:color w:val="000000"/>
        </w:rPr>
        <w:t>月</w:t>
      </w:r>
      <w:r w:rsidRPr="005B124B">
        <w:rPr>
          <w:color w:val="000000"/>
        </w:rPr>
        <w:t>31</w:t>
      </w:r>
      <w:r w:rsidRPr="005B124B">
        <w:rPr>
          <w:color w:val="000000"/>
        </w:rPr>
        <w:t>日，</w:t>
      </w:r>
      <w:r w:rsidR="002A4DB7">
        <w:rPr>
          <w:rFonts w:hint="eastAsia"/>
          <w:color w:val="000000"/>
        </w:rPr>
        <w:t>遂宁市统计局</w:t>
      </w:r>
      <w:r w:rsidRPr="005B124B">
        <w:rPr>
          <w:color w:val="000000"/>
        </w:rPr>
        <w:t>共有车辆</w:t>
      </w:r>
      <w:r w:rsidR="002A4DB7">
        <w:rPr>
          <w:color w:val="000000"/>
        </w:rPr>
        <w:t>1</w:t>
      </w:r>
      <w:r w:rsidRPr="005B124B">
        <w:rPr>
          <w:color w:val="000000"/>
        </w:rPr>
        <w:t>辆，其中：部级领导干部用车</w:t>
      </w:r>
      <w:r w:rsidR="002A4DB7">
        <w:rPr>
          <w:color w:val="000000"/>
        </w:rPr>
        <w:t>0</w:t>
      </w:r>
      <w:r w:rsidRPr="005B124B">
        <w:rPr>
          <w:color w:val="000000"/>
        </w:rPr>
        <w:t>辆、一般公务用车</w:t>
      </w:r>
      <w:r w:rsidR="002A4DB7">
        <w:rPr>
          <w:color w:val="000000"/>
        </w:rPr>
        <w:t>1</w:t>
      </w:r>
      <w:r w:rsidRPr="005B124B">
        <w:rPr>
          <w:color w:val="000000"/>
        </w:rPr>
        <w:t>辆、一般执法执勤用车</w:t>
      </w:r>
      <w:r w:rsidR="002A4DB7">
        <w:rPr>
          <w:color w:val="000000"/>
        </w:rPr>
        <w:t>0</w:t>
      </w:r>
      <w:r w:rsidRPr="005B124B">
        <w:rPr>
          <w:color w:val="000000"/>
        </w:rPr>
        <w:t>辆、特种专业技术用车</w:t>
      </w:r>
      <w:r w:rsidR="002A4DB7">
        <w:rPr>
          <w:color w:val="000000"/>
        </w:rPr>
        <w:t>0</w:t>
      </w:r>
      <w:r w:rsidRPr="005B124B">
        <w:rPr>
          <w:color w:val="000000"/>
        </w:rPr>
        <w:t>辆、其他用车</w:t>
      </w:r>
      <w:r w:rsidR="002A4DB7">
        <w:rPr>
          <w:color w:val="000000"/>
        </w:rPr>
        <w:t>0</w:t>
      </w:r>
      <w:r w:rsidRPr="005B124B">
        <w:rPr>
          <w:color w:val="000000"/>
        </w:rPr>
        <w:t>辆；单价</w:t>
      </w:r>
      <w:r w:rsidRPr="005B124B">
        <w:rPr>
          <w:color w:val="000000"/>
        </w:rPr>
        <w:t>50</w:t>
      </w:r>
      <w:r w:rsidRPr="005B124B">
        <w:rPr>
          <w:color w:val="000000"/>
        </w:rPr>
        <w:t>万元以上通用设备</w:t>
      </w:r>
      <w:r w:rsidR="002A4DB7">
        <w:rPr>
          <w:color w:val="000000"/>
        </w:rPr>
        <w:t>0</w:t>
      </w:r>
      <w:r w:rsidRPr="005B124B">
        <w:rPr>
          <w:color w:val="000000"/>
        </w:rPr>
        <w:t>台（套），单价</w:t>
      </w:r>
      <w:r w:rsidRPr="005B124B">
        <w:rPr>
          <w:color w:val="000000"/>
        </w:rPr>
        <w:t>100</w:t>
      </w:r>
      <w:r w:rsidRPr="005B124B">
        <w:rPr>
          <w:color w:val="000000"/>
        </w:rPr>
        <w:t>万元以上专用设备</w:t>
      </w:r>
      <w:r w:rsidR="002A4DB7">
        <w:rPr>
          <w:color w:val="000000"/>
        </w:rPr>
        <w:t>0</w:t>
      </w:r>
      <w:r w:rsidRPr="005B124B">
        <w:rPr>
          <w:color w:val="000000"/>
        </w:rPr>
        <w:t>台（套）。</w:t>
      </w:r>
    </w:p>
    <w:p w:rsidR="00AC5806" w:rsidRPr="00571CF2" w:rsidRDefault="00AC5806" w:rsidP="00571CF2">
      <w:pPr>
        <w:spacing w:line="600" w:lineRule="exact"/>
        <w:ind w:firstLineChars="200" w:firstLine="632"/>
        <w:rPr>
          <w:rFonts w:ascii="楷体_GB2312" w:eastAsia="楷体_GB2312"/>
          <w:color w:val="000000"/>
        </w:rPr>
      </w:pPr>
      <w:r w:rsidRPr="00571CF2">
        <w:rPr>
          <w:rFonts w:ascii="楷体_GB2312" w:eastAsia="楷体_GB2312"/>
          <w:color w:val="000000"/>
        </w:rPr>
        <w:t>（四）预算绩效情况</w:t>
      </w:r>
    </w:p>
    <w:p w:rsidR="00AC5806" w:rsidRPr="005B124B" w:rsidRDefault="00AC5806" w:rsidP="005B124B">
      <w:pPr>
        <w:ind w:firstLineChars="200" w:firstLine="634"/>
        <w:rPr>
          <w:b/>
        </w:rPr>
      </w:pPr>
      <w:r w:rsidRPr="005B124B">
        <w:rPr>
          <w:b/>
        </w:rPr>
        <w:t xml:space="preserve">1. </w:t>
      </w:r>
      <w:r w:rsidRPr="005B124B">
        <w:rPr>
          <w:b/>
        </w:rPr>
        <w:t>绩效目标管理情况。</w:t>
      </w:r>
    </w:p>
    <w:p w:rsidR="00AC5806" w:rsidRPr="005B124B" w:rsidRDefault="00AC5806" w:rsidP="005B124B">
      <w:pPr>
        <w:ind w:firstLineChars="200" w:firstLine="632"/>
        <w:rPr>
          <w:color w:val="000000"/>
        </w:rPr>
      </w:pPr>
      <w:r w:rsidRPr="005B124B">
        <w:rPr>
          <w:color w:val="000000"/>
        </w:rPr>
        <w:t>按照预算绩效管理要求，本部门对</w:t>
      </w:r>
      <w:r w:rsidRPr="005B124B">
        <w:rPr>
          <w:color w:val="000000"/>
        </w:rPr>
        <w:t>2017</w:t>
      </w:r>
      <w:r w:rsidRPr="005B124B">
        <w:rPr>
          <w:color w:val="000000"/>
        </w:rPr>
        <w:t>年一般公共预算项目支出开展了绩效目标管理，共编制绩效目标</w:t>
      </w:r>
      <w:r w:rsidR="00BA2AAD">
        <w:rPr>
          <w:color w:val="000000"/>
        </w:rPr>
        <w:t>2</w:t>
      </w:r>
      <w:r w:rsidRPr="005B124B">
        <w:rPr>
          <w:color w:val="000000"/>
        </w:rPr>
        <w:t>个，涉及财政资金</w:t>
      </w:r>
      <w:r w:rsidR="00BA2AAD">
        <w:rPr>
          <w:color w:val="000000"/>
        </w:rPr>
        <w:t>121</w:t>
      </w:r>
      <w:r w:rsidRPr="005B124B">
        <w:rPr>
          <w:color w:val="000000"/>
        </w:rPr>
        <w:t>万元，覆盖率达到</w:t>
      </w:r>
      <w:r w:rsidR="00BA2AAD">
        <w:rPr>
          <w:color w:val="000000"/>
        </w:rPr>
        <w:t>100</w:t>
      </w:r>
      <w:r w:rsidRPr="005B124B">
        <w:rPr>
          <w:color w:val="000000"/>
        </w:rPr>
        <w:t>%</w:t>
      </w:r>
      <w:r w:rsidRPr="005B124B">
        <w:rPr>
          <w:color w:val="000000"/>
        </w:rPr>
        <w:t>。</w:t>
      </w:r>
    </w:p>
    <w:p w:rsidR="00AC5806" w:rsidRPr="005B124B" w:rsidRDefault="00AC5806" w:rsidP="005B124B">
      <w:pPr>
        <w:ind w:firstLineChars="200" w:firstLine="634"/>
        <w:rPr>
          <w:b/>
        </w:rPr>
      </w:pPr>
      <w:r w:rsidRPr="005B124B">
        <w:rPr>
          <w:b/>
        </w:rPr>
        <w:t xml:space="preserve">2. </w:t>
      </w:r>
      <w:r w:rsidRPr="005B124B">
        <w:rPr>
          <w:b/>
        </w:rPr>
        <w:t>部门整体支出绩效自评开展情况。</w:t>
      </w:r>
    </w:p>
    <w:p w:rsidR="00AC5806" w:rsidRPr="005B124B" w:rsidRDefault="00AC5806" w:rsidP="005B124B">
      <w:pPr>
        <w:ind w:firstLineChars="200" w:firstLine="632"/>
        <w:rPr>
          <w:color w:val="000000"/>
        </w:rPr>
      </w:pPr>
      <w:r w:rsidRPr="005B124B">
        <w:rPr>
          <w:color w:val="000000"/>
        </w:rPr>
        <w:t>按照预算绩效管理要求，本部门对</w:t>
      </w:r>
      <w:r w:rsidRPr="005B124B">
        <w:rPr>
          <w:color w:val="000000"/>
        </w:rPr>
        <w:t>2017</w:t>
      </w:r>
      <w:r w:rsidRPr="005B124B">
        <w:rPr>
          <w:color w:val="000000"/>
        </w:rPr>
        <w:t>年整体支出开展绩效自评，自评得分</w:t>
      </w:r>
      <w:r w:rsidR="00BA2AAD">
        <w:rPr>
          <w:color w:val="000000"/>
        </w:rPr>
        <w:t>95</w:t>
      </w:r>
      <w:r w:rsidRPr="005B124B">
        <w:rPr>
          <w:color w:val="000000"/>
        </w:rPr>
        <w:t>分，存在的问题：一是</w:t>
      </w:r>
      <w:r w:rsidR="00BA2AAD">
        <w:rPr>
          <w:rFonts w:hint="eastAsia"/>
          <w:color w:val="000000"/>
        </w:rPr>
        <w:t>未及时开展预算中期评估</w:t>
      </w:r>
      <w:r w:rsidRPr="005B124B">
        <w:rPr>
          <w:color w:val="000000"/>
        </w:rPr>
        <w:t>，二是</w:t>
      </w:r>
      <w:r w:rsidR="00BA2AAD">
        <w:rPr>
          <w:rFonts w:hint="eastAsia"/>
          <w:color w:val="000000"/>
        </w:rPr>
        <w:t>部分项目资金执行进度较为缓慢</w:t>
      </w:r>
      <w:r w:rsidRPr="005B124B">
        <w:rPr>
          <w:color w:val="000000"/>
        </w:rPr>
        <w:t>。下一步改进措施：一是</w:t>
      </w:r>
      <w:r w:rsidR="00BA2AAD">
        <w:rPr>
          <w:rFonts w:hint="eastAsia"/>
          <w:color w:val="000000"/>
        </w:rPr>
        <w:t>按照有关规定及时开展本部门的预算中期评估工作</w:t>
      </w:r>
      <w:r w:rsidRPr="005B124B">
        <w:rPr>
          <w:color w:val="000000"/>
        </w:rPr>
        <w:t>，二是</w:t>
      </w:r>
      <w:r w:rsidR="00BA2AAD">
        <w:rPr>
          <w:rFonts w:hint="eastAsia"/>
          <w:color w:val="000000"/>
        </w:rPr>
        <w:t>年</w:t>
      </w:r>
      <w:r w:rsidR="00BA2AAD">
        <w:rPr>
          <w:rFonts w:hint="eastAsia"/>
          <w:color w:val="000000"/>
        </w:rPr>
        <w:lastRenderedPageBreak/>
        <w:t>初制定好项目执行的时间节点并按季度督促整改</w:t>
      </w:r>
      <w:r w:rsidRPr="005B124B">
        <w:rPr>
          <w:color w:val="000000"/>
        </w:rPr>
        <w:t>。</w:t>
      </w:r>
    </w:p>
    <w:p w:rsidR="00AC5806" w:rsidRDefault="00AC5806" w:rsidP="00AC5806">
      <w:pPr>
        <w:jc w:val="center"/>
        <w:rPr>
          <w:rFonts w:ascii="黑体" w:eastAsia="黑体" w:hAnsi="黑体"/>
        </w:rPr>
      </w:pPr>
      <w:r w:rsidRPr="007E2055">
        <w:rPr>
          <w:rFonts w:ascii="黑体" w:eastAsia="黑体" w:hAnsi="黑体" w:hint="eastAsia"/>
        </w:rPr>
        <w:t>2017年市级部门整体支出绩效评价得分</w:t>
      </w:r>
    </w:p>
    <w:tbl>
      <w:tblPr>
        <w:tblW w:w="9329" w:type="dxa"/>
        <w:jc w:val="center"/>
        <w:tblLook w:val="0000" w:firstRow="0" w:lastRow="0" w:firstColumn="0" w:lastColumn="0" w:noHBand="0" w:noVBand="0"/>
      </w:tblPr>
      <w:tblGrid>
        <w:gridCol w:w="1060"/>
        <w:gridCol w:w="1060"/>
        <w:gridCol w:w="1578"/>
        <w:gridCol w:w="2313"/>
        <w:gridCol w:w="2580"/>
        <w:gridCol w:w="738"/>
      </w:tblGrid>
      <w:tr w:rsidR="002F18CC" w:rsidRPr="002F18CC">
        <w:trPr>
          <w:trHeight w:val="312"/>
          <w:tblHeader/>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center"/>
              <w:rPr>
                <w:rFonts w:ascii="仿宋_GB2312" w:hAnsi="宋体" w:cs="宋体"/>
                <w:b/>
                <w:bCs/>
                <w:kern w:val="0"/>
                <w:sz w:val="20"/>
                <w:szCs w:val="20"/>
              </w:rPr>
            </w:pPr>
            <w:r w:rsidRPr="002F18CC">
              <w:rPr>
                <w:rFonts w:ascii="仿宋_GB2312" w:hAnsi="宋体" w:cs="宋体" w:hint="eastAsia"/>
                <w:b/>
                <w:bCs/>
                <w:kern w:val="0"/>
                <w:sz w:val="20"/>
                <w:szCs w:val="20"/>
              </w:rPr>
              <w:t>一级</w:t>
            </w:r>
          </w:p>
          <w:p w:rsidR="002F18CC" w:rsidRPr="002F18CC" w:rsidRDefault="002F18CC" w:rsidP="002F18CC">
            <w:pPr>
              <w:widowControl/>
              <w:spacing w:line="240" w:lineRule="exact"/>
              <w:jc w:val="center"/>
              <w:rPr>
                <w:rFonts w:ascii="仿宋_GB2312" w:hAnsi="宋体" w:cs="宋体"/>
                <w:b/>
                <w:bCs/>
                <w:kern w:val="0"/>
                <w:sz w:val="20"/>
                <w:szCs w:val="20"/>
              </w:rPr>
            </w:pPr>
            <w:r w:rsidRPr="002F18CC">
              <w:rPr>
                <w:rFonts w:ascii="仿宋_GB2312" w:hAnsi="宋体" w:cs="宋体" w:hint="eastAsia"/>
                <w:b/>
                <w:bCs/>
                <w:kern w:val="0"/>
                <w:sz w:val="20"/>
                <w:szCs w:val="20"/>
              </w:rPr>
              <w:t>指标</w:t>
            </w:r>
          </w:p>
        </w:tc>
        <w:tc>
          <w:tcPr>
            <w:tcW w:w="1060" w:type="dxa"/>
            <w:tcBorders>
              <w:top w:val="single" w:sz="4" w:space="0" w:color="auto"/>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center"/>
              <w:rPr>
                <w:rFonts w:ascii="仿宋_GB2312" w:hAnsi="宋体" w:cs="宋体"/>
                <w:b/>
                <w:bCs/>
                <w:kern w:val="0"/>
                <w:sz w:val="20"/>
                <w:szCs w:val="20"/>
              </w:rPr>
            </w:pPr>
            <w:r w:rsidRPr="002F18CC">
              <w:rPr>
                <w:rFonts w:ascii="仿宋_GB2312" w:hAnsi="宋体" w:cs="宋体" w:hint="eastAsia"/>
                <w:b/>
                <w:bCs/>
                <w:kern w:val="0"/>
                <w:sz w:val="20"/>
                <w:szCs w:val="20"/>
              </w:rPr>
              <w:t>二级</w:t>
            </w:r>
          </w:p>
          <w:p w:rsidR="002F18CC" w:rsidRPr="002F18CC" w:rsidRDefault="002F18CC" w:rsidP="002F18CC">
            <w:pPr>
              <w:widowControl/>
              <w:spacing w:line="240" w:lineRule="exact"/>
              <w:jc w:val="center"/>
              <w:rPr>
                <w:rFonts w:ascii="仿宋_GB2312" w:hAnsi="宋体" w:cs="宋体"/>
                <w:b/>
                <w:bCs/>
                <w:kern w:val="0"/>
                <w:sz w:val="20"/>
                <w:szCs w:val="20"/>
              </w:rPr>
            </w:pPr>
            <w:r w:rsidRPr="002F18CC">
              <w:rPr>
                <w:rFonts w:ascii="仿宋_GB2312" w:hAnsi="宋体" w:cs="宋体" w:hint="eastAsia"/>
                <w:b/>
                <w:bCs/>
                <w:kern w:val="0"/>
                <w:sz w:val="20"/>
                <w:szCs w:val="20"/>
              </w:rPr>
              <w:t>指标</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center"/>
              <w:rPr>
                <w:rFonts w:ascii="仿宋_GB2312" w:hAnsi="宋体" w:cs="宋体"/>
                <w:b/>
                <w:bCs/>
                <w:kern w:val="0"/>
                <w:sz w:val="20"/>
                <w:szCs w:val="20"/>
              </w:rPr>
            </w:pPr>
            <w:r w:rsidRPr="002F18CC">
              <w:rPr>
                <w:rFonts w:ascii="仿宋_GB2312" w:hAnsi="宋体" w:cs="宋体" w:hint="eastAsia"/>
                <w:b/>
                <w:bCs/>
                <w:kern w:val="0"/>
                <w:sz w:val="20"/>
                <w:szCs w:val="20"/>
              </w:rPr>
              <w:t>三级指标</w:t>
            </w: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center"/>
              <w:rPr>
                <w:rFonts w:ascii="仿宋_GB2312" w:hAnsi="宋体" w:cs="宋体"/>
                <w:b/>
                <w:bCs/>
                <w:kern w:val="0"/>
                <w:sz w:val="20"/>
                <w:szCs w:val="20"/>
              </w:rPr>
            </w:pPr>
            <w:r w:rsidRPr="002F18CC">
              <w:rPr>
                <w:rFonts w:ascii="仿宋_GB2312" w:hAnsi="宋体" w:cs="宋体" w:hint="eastAsia"/>
                <w:b/>
                <w:bCs/>
                <w:kern w:val="0"/>
                <w:sz w:val="20"/>
                <w:szCs w:val="20"/>
              </w:rPr>
              <w:t>指标解释</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center"/>
              <w:rPr>
                <w:rFonts w:ascii="仿宋_GB2312" w:hAnsi="宋体" w:cs="宋体"/>
                <w:b/>
                <w:bCs/>
                <w:kern w:val="0"/>
                <w:sz w:val="20"/>
                <w:szCs w:val="20"/>
              </w:rPr>
            </w:pPr>
            <w:r w:rsidRPr="002F18CC">
              <w:rPr>
                <w:rFonts w:ascii="仿宋_GB2312" w:hAnsi="宋体" w:cs="宋体" w:hint="eastAsia"/>
                <w:b/>
                <w:bCs/>
                <w:kern w:val="0"/>
                <w:sz w:val="20"/>
                <w:szCs w:val="20"/>
              </w:rPr>
              <w:t>计分标准（备注）</w:t>
            </w:r>
          </w:p>
        </w:tc>
        <w:tc>
          <w:tcPr>
            <w:tcW w:w="738" w:type="dxa"/>
            <w:tcBorders>
              <w:top w:val="single" w:sz="4" w:space="0" w:color="auto"/>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center"/>
              <w:rPr>
                <w:rFonts w:ascii="宋体" w:eastAsia="宋体" w:hAnsi="宋体" w:cs="宋体"/>
                <w:b/>
                <w:kern w:val="0"/>
                <w:sz w:val="24"/>
                <w:szCs w:val="24"/>
              </w:rPr>
            </w:pPr>
            <w:r w:rsidRPr="002F18CC">
              <w:rPr>
                <w:rFonts w:ascii="仿宋_GB2312" w:hAnsi="宋体" w:cs="宋体" w:hint="eastAsia"/>
                <w:b/>
                <w:bCs/>
                <w:kern w:val="0"/>
                <w:sz w:val="20"/>
                <w:szCs w:val="20"/>
              </w:rPr>
              <w:t>得分</w:t>
            </w:r>
          </w:p>
        </w:tc>
      </w:tr>
      <w:tr w:rsidR="002F18CC" w:rsidRPr="002F18CC">
        <w:trPr>
          <w:trHeight w:val="930"/>
          <w:jc w:val="center"/>
        </w:trPr>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center"/>
              <w:rPr>
                <w:rFonts w:ascii="仿宋_GB2312" w:hAnsi="宋体" w:cs="宋体"/>
                <w:kern w:val="0"/>
                <w:sz w:val="20"/>
                <w:szCs w:val="20"/>
              </w:rPr>
            </w:pPr>
            <w:r w:rsidRPr="002F18CC">
              <w:rPr>
                <w:rFonts w:ascii="仿宋_GB2312" w:hAnsi="宋体" w:cs="宋体" w:hint="eastAsia"/>
                <w:kern w:val="0"/>
                <w:sz w:val="20"/>
                <w:szCs w:val="20"/>
              </w:rPr>
              <w:t>预算编制（</w:t>
            </w:r>
            <w:r w:rsidRPr="002F18CC">
              <w:rPr>
                <w:rFonts w:ascii="宋体" w:eastAsia="宋体" w:hAnsi="宋体" w:cs="宋体" w:hint="eastAsia"/>
                <w:kern w:val="0"/>
                <w:sz w:val="20"/>
                <w:szCs w:val="20"/>
              </w:rPr>
              <w:t>10</w:t>
            </w:r>
            <w:r w:rsidRPr="002F18CC">
              <w:rPr>
                <w:rFonts w:ascii="仿宋_GB2312" w:hAnsi="宋体" w:cs="宋体" w:hint="eastAsia"/>
                <w:kern w:val="0"/>
                <w:sz w:val="20"/>
                <w:szCs w:val="20"/>
              </w:rPr>
              <w:t>分）</w:t>
            </w:r>
          </w:p>
        </w:tc>
        <w:tc>
          <w:tcPr>
            <w:tcW w:w="106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报送时效（</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w:t>
            </w: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基础信息更新（</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w:t>
            </w:r>
          </w:p>
        </w:tc>
        <w:tc>
          <w:tcPr>
            <w:tcW w:w="2313" w:type="dxa"/>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部门是否按照市级部门预算编制通知和有关要求，按时完成基础库、项目库报送工作</w:t>
            </w:r>
          </w:p>
        </w:tc>
        <w:tc>
          <w:tcPr>
            <w:tcW w:w="2580" w:type="dxa"/>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超过规定</w:t>
            </w:r>
            <w:r w:rsidRPr="002F18CC">
              <w:rPr>
                <w:rFonts w:ascii="宋体" w:eastAsia="宋体" w:hAnsi="宋体" w:cs="宋体" w:hint="eastAsia"/>
                <w:kern w:val="0"/>
                <w:sz w:val="20"/>
                <w:szCs w:val="20"/>
              </w:rPr>
              <w:t>5</w:t>
            </w:r>
            <w:r w:rsidRPr="002F18CC">
              <w:rPr>
                <w:rFonts w:ascii="仿宋_GB2312" w:hAnsi="宋体" w:cs="宋体" w:hint="eastAsia"/>
                <w:kern w:val="0"/>
                <w:sz w:val="20"/>
                <w:szCs w:val="20"/>
              </w:rPr>
              <w:t>个工作日扣</w:t>
            </w:r>
            <w:r w:rsidRPr="002F18CC">
              <w:rPr>
                <w:rFonts w:ascii="宋体" w:eastAsia="宋体" w:hAnsi="宋体" w:cs="宋体" w:hint="eastAsia"/>
                <w:kern w:val="0"/>
                <w:sz w:val="20"/>
                <w:szCs w:val="20"/>
              </w:rPr>
              <w:t>0.5</w:t>
            </w:r>
            <w:r w:rsidRPr="002F18CC">
              <w:rPr>
                <w:rFonts w:ascii="仿宋_GB2312" w:hAnsi="宋体" w:cs="宋体" w:hint="eastAsia"/>
                <w:kern w:val="0"/>
                <w:sz w:val="20"/>
                <w:szCs w:val="20"/>
              </w:rPr>
              <w:t>分，</w:t>
            </w:r>
            <w:r w:rsidRPr="002F18CC">
              <w:rPr>
                <w:rFonts w:ascii="宋体" w:eastAsia="宋体" w:hAnsi="宋体" w:cs="宋体" w:hint="eastAsia"/>
                <w:kern w:val="0"/>
                <w:sz w:val="20"/>
                <w:szCs w:val="20"/>
              </w:rPr>
              <w:t>10</w:t>
            </w:r>
            <w:r w:rsidRPr="002F18CC">
              <w:rPr>
                <w:rFonts w:ascii="仿宋_GB2312" w:hAnsi="宋体" w:cs="宋体" w:hint="eastAsia"/>
                <w:kern w:val="0"/>
                <w:sz w:val="20"/>
                <w:szCs w:val="20"/>
              </w:rPr>
              <w:t>个工作日扣</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分，以此类推，直至扣完</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7C46E8">
              <w:rPr>
                <w:rFonts w:ascii="宋体" w:eastAsia="宋体" w:hAnsi="宋体" w:cs="宋体" w:hint="eastAsia"/>
                <w:kern w:val="0"/>
                <w:sz w:val="24"/>
                <w:szCs w:val="24"/>
              </w:rPr>
              <w:t>1</w:t>
            </w:r>
          </w:p>
        </w:tc>
      </w:tr>
      <w:tr w:rsidR="002F18CC" w:rsidRPr="002F18CC">
        <w:trPr>
          <w:trHeight w:val="858"/>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20" w:lineRule="exact"/>
              <w:jc w:val="left"/>
              <w:rPr>
                <w:rFonts w:ascii="仿宋_GB2312" w:hAnsi="宋体" w:cs="宋体"/>
                <w:kern w:val="0"/>
                <w:sz w:val="20"/>
                <w:szCs w:val="20"/>
              </w:rPr>
            </w:pPr>
          </w:p>
        </w:tc>
        <w:tc>
          <w:tcPr>
            <w:tcW w:w="1060" w:type="dxa"/>
            <w:vMerge w:val="restart"/>
            <w:tcBorders>
              <w:top w:val="nil"/>
              <w:left w:val="nil"/>
              <w:right w:val="single" w:sz="4" w:space="0" w:color="auto"/>
            </w:tcBorders>
            <w:shd w:val="clear" w:color="auto" w:fill="auto"/>
            <w:vAlign w:val="center"/>
          </w:tcPr>
          <w:p w:rsidR="002F18CC" w:rsidRPr="002F18CC" w:rsidRDefault="002F18CC" w:rsidP="002F18CC">
            <w:pPr>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编制质量（</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r w:rsidRPr="002F18CC">
              <w:rPr>
                <w:rFonts w:ascii="宋体" w:eastAsia="宋体" w:hAnsi="宋体" w:cs="宋体" w:hint="eastAsia"/>
                <w:kern w:val="0"/>
                <w:sz w:val="24"/>
                <w:szCs w:val="24"/>
              </w:rPr>
              <w:t xml:space="preserve">　</w:t>
            </w: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预算编制准确（</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w:t>
            </w:r>
          </w:p>
        </w:tc>
        <w:tc>
          <w:tcPr>
            <w:tcW w:w="2313" w:type="dxa"/>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（预算资金总来源</w:t>
            </w:r>
            <w:r w:rsidRPr="002F18CC">
              <w:rPr>
                <w:rFonts w:ascii="宋体" w:eastAsia="宋体" w:hAnsi="宋体" w:cs="宋体" w:hint="eastAsia"/>
                <w:kern w:val="0"/>
                <w:sz w:val="20"/>
                <w:szCs w:val="20"/>
              </w:rPr>
              <w:t>-</w:t>
            </w:r>
            <w:r w:rsidRPr="002F18CC">
              <w:rPr>
                <w:rFonts w:ascii="仿宋_GB2312" w:hAnsi="宋体" w:cs="宋体" w:hint="eastAsia"/>
                <w:kern w:val="0"/>
                <w:sz w:val="20"/>
                <w:szCs w:val="20"/>
              </w:rPr>
              <w:t>中期评估调整取消资金</w:t>
            </w:r>
            <w:r w:rsidRPr="002F18CC">
              <w:rPr>
                <w:rFonts w:ascii="宋体" w:eastAsia="宋体" w:hAnsi="宋体" w:cs="宋体" w:hint="eastAsia"/>
                <w:kern w:val="0"/>
                <w:sz w:val="20"/>
                <w:szCs w:val="20"/>
              </w:rPr>
              <w:t>-</w:t>
            </w:r>
            <w:r w:rsidRPr="002F18CC">
              <w:rPr>
                <w:rFonts w:ascii="仿宋_GB2312" w:hAnsi="宋体" w:cs="宋体" w:hint="eastAsia"/>
                <w:kern w:val="0"/>
                <w:sz w:val="20"/>
                <w:szCs w:val="20"/>
              </w:rPr>
              <w:t>预算结余注销资金）÷预算资金总来源</w:t>
            </w:r>
            <w:r w:rsidRPr="002F18CC">
              <w:rPr>
                <w:rFonts w:ascii="宋体" w:eastAsia="宋体" w:hAnsi="宋体" w:cs="宋体" w:hint="eastAsia"/>
                <w:kern w:val="0"/>
                <w:sz w:val="20"/>
                <w:szCs w:val="20"/>
              </w:rPr>
              <w:t>*</w:t>
            </w:r>
            <w:r w:rsidRPr="002F18CC">
              <w:rPr>
                <w:rFonts w:ascii="仿宋_GB2312" w:hAnsi="宋体" w:cs="宋体" w:hint="eastAsia"/>
                <w:kern w:val="0"/>
                <w:sz w:val="20"/>
                <w:szCs w:val="20"/>
              </w:rPr>
              <w:t>指标分值</w:t>
            </w:r>
          </w:p>
        </w:tc>
        <w:tc>
          <w:tcPr>
            <w:tcW w:w="2580" w:type="dxa"/>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其中：预算资金总来源是指市级年初预算与执行中追加预算（不含当年中省专款）总和</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1</w:t>
            </w:r>
          </w:p>
        </w:tc>
      </w:tr>
      <w:tr w:rsidR="002F18CC" w:rsidRPr="002F18CC">
        <w:trPr>
          <w:trHeight w:val="555"/>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20" w:lineRule="exact"/>
              <w:jc w:val="left"/>
              <w:rPr>
                <w:rFonts w:ascii="仿宋_GB2312" w:hAnsi="宋体" w:cs="宋体"/>
                <w:kern w:val="0"/>
                <w:sz w:val="20"/>
                <w:szCs w:val="20"/>
              </w:rPr>
            </w:pPr>
          </w:p>
        </w:tc>
        <w:tc>
          <w:tcPr>
            <w:tcW w:w="1060" w:type="dxa"/>
            <w:vMerge/>
            <w:tcBorders>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宋体" w:eastAsia="宋体" w:hAnsi="宋体" w:cs="宋体"/>
                <w:kern w:val="0"/>
                <w:sz w:val="24"/>
                <w:szCs w:val="24"/>
              </w:rPr>
            </w:pP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部门预算审查（</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w:t>
            </w:r>
          </w:p>
        </w:tc>
        <w:tc>
          <w:tcPr>
            <w:tcW w:w="2313" w:type="dxa"/>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根据市人大预工委对预算草案审查结果进行考核</w:t>
            </w:r>
          </w:p>
        </w:tc>
        <w:tc>
          <w:tcPr>
            <w:tcW w:w="2580" w:type="dxa"/>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对预工委审查后提出并确需修改的问题，每个问题扣</w:t>
            </w:r>
            <w:r w:rsidRPr="002F18CC">
              <w:rPr>
                <w:rFonts w:ascii="宋体" w:eastAsia="宋体" w:hAnsi="宋体" w:cs="宋体" w:hint="eastAsia"/>
                <w:kern w:val="0"/>
                <w:sz w:val="20"/>
                <w:szCs w:val="20"/>
              </w:rPr>
              <w:t>0.02</w:t>
            </w:r>
            <w:r w:rsidRPr="002F18CC">
              <w:rPr>
                <w:rFonts w:ascii="仿宋_GB2312" w:hAnsi="宋体" w:cs="宋体" w:hint="eastAsia"/>
                <w:kern w:val="0"/>
                <w:sz w:val="20"/>
                <w:szCs w:val="20"/>
              </w:rPr>
              <w:t>分，直至扣完</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1</w:t>
            </w:r>
          </w:p>
        </w:tc>
      </w:tr>
      <w:tr w:rsidR="002F18CC" w:rsidRPr="002F18CC">
        <w:trPr>
          <w:trHeight w:val="757"/>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20" w:lineRule="exact"/>
              <w:jc w:val="left"/>
              <w:rPr>
                <w:rFonts w:ascii="仿宋_GB2312" w:hAnsi="宋体" w:cs="宋体"/>
                <w:kern w:val="0"/>
                <w:sz w:val="20"/>
                <w:szCs w:val="20"/>
              </w:rPr>
            </w:pPr>
          </w:p>
        </w:tc>
        <w:tc>
          <w:tcPr>
            <w:tcW w:w="1060" w:type="dxa"/>
            <w:vMerge w:val="restart"/>
            <w:tcBorders>
              <w:top w:val="nil"/>
              <w:left w:val="nil"/>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绩效目标（</w:t>
            </w:r>
            <w:r w:rsidRPr="002F18CC">
              <w:rPr>
                <w:rFonts w:ascii="宋体" w:eastAsia="宋体" w:hAnsi="宋体" w:cs="宋体" w:hint="eastAsia"/>
                <w:kern w:val="0"/>
                <w:sz w:val="20"/>
                <w:szCs w:val="20"/>
              </w:rPr>
              <w:t>5</w:t>
            </w:r>
            <w:r w:rsidRPr="002F18CC">
              <w:rPr>
                <w:rFonts w:ascii="仿宋_GB2312" w:hAnsi="宋体" w:cs="宋体" w:hint="eastAsia"/>
                <w:kern w:val="0"/>
                <w:sz w:val="20"/>
                <w:szCs w:val="20"/>
              </w:rPr>
              <w:t>分）</w:t>
            </w: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部门整体绩效目标（</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部门整体绩效目标编制</w:t>
            </w:r>
            <w:r w:rsidRPr="008F50A6">
              <w:rPr>
                <w:rFonts w:ascii="仿宋_GB2312" w:hAnsi="宋体" w:cs="宋体" w:hint="eastAsia"/>
                <w:kern w:val="0"/>
                <w:sz w:val="20"/>
                <w:szCs w:val="20"/>
              </w:rPr>
              <w:t>完整</w:t>
            </w:r>
            <w:r w:rsidRPr="002F18CC">
              <w:rPr>
                <w:rFonts w:ascii="仿宋_GB2312" w:hAnsi="宋体" w:cs="宋体" w:hint="eastAsia"/>
                <w:kern w:val="0"/>
                <w:sz w:val="20"/>
                <w:szCs w:val="20"/>
              </w:rPr>
              <w:t>、合理</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部门整体绩效目标能完整、合理反映部门年度职责履行情况的得分，否则不得分</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p>
        </w:tc>
      </w:tr>
      <w:tr w:rsidR="002F18CC" w:rsidRPr="002F18CC">
        <w:trPr>
          <w:trHeight w:val="729"/>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20" w:lineRule="exact"/>
              <w:jc w:val="left"/>
              <w:rPr>
                <w:rFonts w:ascii="仿宋_GB2312" w:hAnsi="宋体" w:cs="宋体"/>
                <w:kern w:val="0"/>
                <w:sz w:val="20"/>
                <w:szCs w:val="20"/>
              </w:rPr>
            </w:pPr>
          </w:p>
        </w:tc>
        <w:tc>
          <w:tcPr>
            <w:tcW w:w="1060" w:type="dxa"/>
            <w:vMerge/>
            <w:tcBorders>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重点项目绩效目标（</w:t>
            </w:r>
            <w:r w:rsidRPr="002F18CC">
              <w:rPr>
                <w:rFonts w:ascii="宋体" w:eastAsia="宋体" w:hAnsi="宋体" w:cs="宋体" w:hint="eastAsia"/>
                <w:kern w:val="0"/>
                <w:sz w:val="20"/>
                <w:szCs w:val="20"/>
              </w:rPr>
              <w:t>3</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项目绩效目标编制明确、量化</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项目支出绩效目标编制不明确和量化的发现一个扣</w:t>
            </w:r>
            <w:r w:rsidRPr="002F18CC">
              <w:rPr>
                <w:rFonts w:ascii="宋体" w:eastAsia="宋体" w:hAnsi="宋体" w:cs="宋体" w:hint="eastAsia"/>
                <w:kern w:val="0"/>
                <w:sz w:val="20"/>
                <w:szCs w:val="20"/>
              </w:rPr>
              <w:t>0.5</w:t>
            </w:r>
            <w:r w:rsidRPr="002F18CC">
              <w:rPr>
                <w:rFonts w:ascii="仿宋_GB2312" w:hAnsi="宋体" w:cs="宋体" w:hint="eastAsia"/>
                <w:kern w:val="0"/>
                <w:sz w:val="20"/>
                <w:szCs w:val="20"/>
              </w:rPr>
              <w:t>分，直至扣完</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BA2AAD">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kern w:val="0"/>
                <w:sz w:val="24"/>
                <w:szCs w:val="24"/>
              </w:rPr>
              <w:t>2</w:t>
            </w:r>
          </w:p>
        </w:tc>
      </w:tr>
      <w:tr w:rsidR="002F18CC" w:rsidRPr="002F18CC">
        <w:trPr>
          <w:trHeight w:val="645"/>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20" w:lineRule="exact"/>
              <w:jc w:val="left"/>
              <w:rPr>
                <w:rFonts w:ascii="仿宋_GB2312" w:hAnsi="宋体" w:cs="宋体"/>
                <w:kern w:val="0"/>
                <w:sz w:val="20"/>
                <w:szCs w:val="20"/>
              </w:rPr>
            </w:pPr>
          </w:p>
        </w:tc>
        <w:tc>
          <w:tcPr>
            <w:tcW w:w="106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转移支付提前下达</w:t>
            </w: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转移支付提前下达（</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按规定提前下达转移支付</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未按规定提前下达转移支付的，按比例进行扣分。</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1</w:t>
            </w:r>
          </w:p>
        </w:tc>
      </w:tr>
      <w:tr w:rsidR="002F18CC" w:rsidRPr="002F18CC">
        <w:trPr>
          <w:trHeight w:val="813"/>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20" w:lineRule="exact"/>
              <w:jc w:val="left"/>
              <w:rPr>
                <w:rFonts w:ascii="仿宋_GB2312" w:hAnsi="宋体" w:cs="宋体"/>
                <w:kern w:val="0"/>
                <w:sz w:val="20"/>
                <w:szCs w:val="20"/>
              </w:rPr>
            </w:pPr>
          </w:p>
        </w:tc>
        <w:tc>
          <w:tcPr>
            <w:tcW w:w="106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专项转移支付分地区分项目编制</w:t>
            </w: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专项转移支付分地区分项目编制（</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按规定分地区分项目编制专项转移支付</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未按规定编制的，按比例进行扣分。</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1</w:t>
            </w:r>
          </w:p>
        </w:tc>
      </w:tr>
      <w:tr w:rsidR="002F18CC" w:rsidRPr="002F18CC">
        <w:trPr>
          <w:trHeight w:val="659"/>
          <w:jc w:val="center"/>
        </w:trPr>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center"/>
              <w:rPr>
                <w:rFonts w:ascii="仿宋_GB2312" w:hAnsi="宋体" w:cs="宋体"/>
                <w:kern w:val="0"/>
                <w:sz w:val="20"/>
                <w:szCs w:val="20"/>
              </w:rPr>
            </w:pPr>
            <w:r w:rsidRPr="002F18CC">
              <w:rPr>
                <w:rFonts w:ascii="仿宋_GB2312" w:hAnsi="宋体" w:cs="宋体" w:hint="eastAsia"/>
                <w:kern w:val="0"/>
                <w:sz w:val="20"/>
                <w:szCs w:val="20"/>
              </w:rPr>
              <w:t>预算执行（</w:t>
            </w:r>
            <w:r w:rsidRPr="002F18CC">
              <w:rPr>
                <w:rFonts w:ascii="宋体" w:eastAsia="宋体" w:hAnsi="宋体" w:cs="宋体" w:hint="eastAsia"/>
                <w:kern w:val="0"/>
                <w:sz w:val="20"/>
                <w:szCs w:val="20"/>
              </w:rPr>
              <w:t>20</w:t>
            </w:r>
            <w:r w:rsidRPr="002F18CC">
              <w:rPr>
                <w:rFonts w:ascii="仿宋_GB2312" w:hAnsi="宋体" w:cs="宋体" w:hint="eastAsia"/>
                <w:kern w:val="0"/>
                <w:sz w:val="20"/>
                <w:szCs w:val="20"/>
              </w:rPr>
              <w:t>分）</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执行进度（</w:t>
            </w:r>
            <w:r w:rsidRPr="002F18CC">
              <w:rPr>
                <w:rFonts w:ascii="宋体" w:eastAsia="宋体" w:hAnsi="宋体" w:cs="宋体" w:hint="eastAsia"/>
                <w:kern w:val="0"/>
                <w:sz w:val="20"/>
                <w:szCs w:val="20"/>
              </w:rPr>
              <w:t>10</w:t>
            </w:r>
            <w:r w:rsidRPr="002F18CC">
              <w:rPr>
                <w:rFonts w:ascii="仿宋_GB2312" w:hAnsi="宋体" w:cs="宋体" w:hint="eastAsia"/>
                <w:kern w:val="0"/>
                <w:sz w:val="20"/>
                <w:szCs w:val="20"/>
              </w:rPr>
              <w:t>分）</w:t>
            </w: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市级财力专项预算分配时限（</w:t>
            </w:r>
            <w:r w:rsidRPr="002F18CC">
              <w:rPr>
                <w:rFonts w:ascii="宋体" w:eastAsia="宋体" w:hAnsi="宋体" w:cs="宋体" w:hint="eastAsia"/>
                <w:kern w:val="0"/>
                <w:sz w:val="20"/>
                <w:szCs w:val="20"/>
              </w:rPr>
              <w:t>4</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按规定及时分配市级财力专项预算</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按《预算法》规定时限完成分配的考核得分，否则不得分</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4</w:t>
            </w:r>
          </w:p>
        </w:tc>
      </w:tr>
      <w:tr w:rsidR="002F18CC" w:rsidRPr="002F18CC">
        <w:trPr>
          <w:trHeight w:val="603"/>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20" w:lineRule="exact"/>
              <w:jc w:val="left"/>
              <w:rPr>
                <w:rFonts w:ascii="仿宋_GB2312"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20" w:lineRule="exact"/>
              <w:jc w:val="left"/>
              <w:rPr>
                <w:rFonts w:ascii="仿宋_GB2312" w:hAnsi="宋体" w:cs="宋体"/>
                <w:kern w:val="0"/>
                <w:sz w:val="20"/>
                <w:szCs w:val="20"/>
              </w:rPr>
            </w:pP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中省专款分配合</w:t>
            </w:r>
            <w:proofErr w:type="gramStart"/>
            <w:r w:rsidRPr="002F18CC">
              <w:rPr>
                <w:rFonts w:ascii="仿宋_GB2312" w:hAnsi="宋体" w:cs="宋体" w:hint="eastAsia"/>
                <w:kern w:val="0"/>
                <w:sz w:val="20"/>
                <w:szCs w:val="20"/>
              </w:rPr>
              <w:t>规</w:t>
            </w:r>
            <w:proofErr w:type="gramEnd"/>
            <w:r w:rsidRPr="002F18CC">
              <w:rPr>
                <w:rFonts w:ascii="仿宋_GB2312" w:hAnsi="宋体" w:cs="宋体" w:hint="eastAsia"/>
                <w:kern w:val="0"/>
                <w:sz w:val="20"/>
                <w:szCs w:val="20"/>
              </w:rPr>
              <w:t>率（</w:t>
            </w:r>
            <w:r w:rsidRPr="002F18CC">
              <w:rPr>
                <w:rFonts w:ascii="宋体" w:eastAsia="宋体" w:hAnsi="宋体" w:cs="宋体" w:hint="eastAsia"/>
                <w:kern w:val="0"/>
                <w:sz w:val="20"/>
                <w:szCs w:val="20"/>
              </w:rPr>
              <w:t>3</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按《预算法》规定在一个月内分配中、省专款</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未按规定时间在</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个月内分配的中省专款规模÷中省专款总规模）</w:t>
            </w:r>
            <w:r w:rsidRPr="002F18CC">
              <w:rPr>
                <w:rFonts w:ascii="宋体" w:eastAsia="宋体" w:hAnsi="宋体" w:cs="宋体" w:hint="eastAsia"/>
                <w:kern w:val="0"/>
                <w:sz w:val="20"/>
                <w:szCs w:val="20"/>
              </w:rPr>
              <w:t>*</w:t>
            </w:r>
            <w:r w:rsidRPr="002F18CC">
              <w:rPr>
                <w:rFonts w:ascii="仿宋_GB2312" w:hAnsi="宋体" w:cs="宋体" w:hint="eastAsia"/>
                <w:kern w:val="0"/>
                <w:sz w:val="20"/>
                <w:szCs w:val="20"/>
              </w:rPr>
              <w:t>指标分值</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3</w:t>
            </w:r>
          </w:p>
        </w:tc>
      </w:tr>
      <w:tr w:rsidR="002F18CC" w:rsidRPr="002F18CC">
        <w:trPr>
          <w:trHeight w:val="492"/>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20" w:lineRule="exact"/>
              <w:jc w:val="left"/>
              <w:rPr>
                <w:rFonts w:ascii="仿宋_GB2312"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20" w:lineRule="exact"/>
              <w:jc w:val="left"/>
              <w:rPr>
                <w:rFonts w:ascii="仿宋_GB2312" w:hAnsi="宋体" w:cs="宋体"/>
                <w:kern w:val="0"/>
                <w:sz w:val="20"/>
                <w:szCs w:val="20"/>
              </w:rPr>
            </w:pP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部门预算执行进度（</w:t>
            </w:r>
            <w:r w:rsidRPr="002F18CC">
              <w:rPr>
                <w:rFonts w:ascii="宋体" w:eastAsia="宋体" w:hAnsi="宋体" w:cs="宋体" w:hint="eastAsia"/>
                <w:kern w:val="0"/>
                <w:sz w:val="20"/>
                <w:szCs w:val="20"/>
              </w:rPr>
              <w:t>3</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部门按要求严格预算执行管理</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部门预算实际</w:t>
            </w:r>
            <w:proofErr w:type="gramStart"/>
            <w:r w:rsidRPr="002F18CC">
              <w:rPr>
                <w:rFonts w:ascii="仿宋_GB2312" w:hAnsi="宋体" w:cs="宋体" w:hint="eastAsia"/>
                <w:kern w:val="0"/>
                <w:sz w:val="20"/>
                <w:szCs w:val="20"/>
              </w:rPr>
              <w:t>列支数</w:t>
            </w:r>
            <w:proofErr w:type="gramEnd"/>
            <w:r w:rsidRPr="002F18CC">
              <w:rPr>
                <w:rFonts w:ascii="仿宋_GB2312" w:hAnsi="宋体" w:cs="宋体" w:hint="eastAsia"/>
                <w:kern w:val="0"/>
                <w:sz w:val="20"/>
                <w:szCs w:val="20"/>
              </w:rPr>
              <w:t>÷部门预算总额</w:t>
            </w:r>
            <w:r w:rsidRPr="002F18CC">
              <w:rPr>
                <w:rFonts w:ascii="宋体" w:eastAsia="宋体" w:hAnsi="宋体" w:cs="宋体" w:hint="eastAsia"/>
                <w:kern w:val="0"/>
                <w:sz w:val="20"/>
                <w:szCs w:val="20"/>
              </w:rPr>
              <w:t>*</w:t>
            </w:r>
            <w:r w:rsidRPr="002F18CC">
              <w:rPr>
                <w:rFonts w:ascii="仿宋_GB2312" w:hAnsi="宋体" w:cs="宋体" w:hint="eastAsia"/>
                <w:kern w:val="0"/>
                <w:sz w:val="20"/>
                <w:szCs w:val="20"/>
              </w:rPr>
              <w:t>指标分值</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1</w:t>
            </w:r>
          </w:p>
        </w:tc>
      </w:tr>
      <w:tr w:rsidR="002F18CC" w:rsidRPr="002F18CC">
        <w:trPr>
          <w:trHeight w:val="883"/>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20" w:lineRule="exact"/>
              <w:jc w:val="left"/>
              <w:rPr>
                <w:rFonts w:ascii="仿宋_GB2312" w:hAnsi="宋体" w:cs="宋体"/>
                <w:kern w:val="0"/>
                <w:sz w:val="20"/>
                <w:szCs w:val="20"/>
              </w:rPr>
            </w:pPr>
          </w:p>
        </w:tc>
        <w:tc>
          <w:tcPr>
            <w:tcW w:w="1060" w:type="dxa"/>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预算调整（</w:t>
            </w:r>
            <w:r w:rsidRPr="002F18CC">
              <w:rPr>
                <w:rFonts w:ascii="宋体" w:eastAsia="宋体" w:hAnsi="宋体" w:cs="宋体" w:hint="eastAsia"/>
                <w:kern w:val="0"/>
                <w:sz w:val="20"/>
                <w:szCs w:val="20"/>
              </w:rPr>
              <w:t>4</w:t>
            </w:r>
            <w:r w:rsidRPr="002F18CC">
              <w:rPr>
                <w:rFonts w:ascii="仿宋_GB2312" w:hAnsi="宋体" w:cs="宋体" w:hint="eastAsia"/>
                <w:kern w:val="0"/>
                <w:sz w:val="20"/>
                <w:szCs w:val="20"/>
              </w:rPr>
              <w:t>分）</w:t>
            </w: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执行中期评估（</w:t>
            </w:r>
            <w:r w:rsidRPr="002F18CC">
              <w:rPr>
                <w:rFonts w:ascii="宋体" w:eastAsia="宋体" w:hAnsi="宋体" w:cs="宋体" w:hint="eastAsia"/>
                <w:kern w:val="0"/>
                <w:sz w:val="20"/>
                <w:szCs w:val="20"/>
              </w:rPr>
              <w:t>4</w:t>
            </w:r>
            <w:r w:rsidRPr="002F18CC">
              <w:rPr>
                <w:rFonts w:ascii="仿宋_GB2312" w:hAnsi="宋体" w:cs="宋体" w:hint="eastAsia"/>
                <w:kern w:val="0"/>
                <w:sz w:val="20"/>
                <w:szCs w:val="20"/>
              </w:rPr>
              <w:t>分）</w:t>
            </w:r>
          </w:p>
        </w:tc>
        <w:tc>
          <w:tcPr>
            <w:tcW w:w="2313" w:type="dxa"/>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部门中期评估调整取消资金÷</w:t>
            </w:r>
            <w:r w:rsidRPr="002F18CC">
              <w:rPr>
                <w:rFonts w:ascii="宋体" w:eastAsia="宋体" w:hAnsi="宋体" w:cs="宋体" w:hint="eastAsia"/>
                <w:kern w:val="0"/>
                <w:sz w:val="20"/>
                <w:szCs w:val="20"/>
              </w:rPr>
              <w:t>(</w:t>
            </w:r>
            <w:r w:rsidRPr="002F18CC">
              <w:rPr>
                <w:rFonts w:ascii="仿宋_GB2312" w:hAnsi="宋体" w:cs="宋体" w:hint="eastAsia"/>
                <w:kern w:val="0"/>
                <w:sz w:val="20"/>
                <w:szCs w:val="20"/>
              </w:rPr>
              <w:t>中期评估调整取消资金</w:t>
            </w:r>
            <w:r w:rsidRPr="002F18CC">
              <w:rPr>
                <w:rFonts w:ascii="宋体" w:eastAsia="宋体" w:hAnsi="宋体" w:cs="宋体" w:hint="eastAsia"/>
                <w:kern w:val="0"/>
                <w:sz w:val="20"/>
                <w:szCs w:val="20"/>
              </w:rPr>
              <w:t>+</w:t>
            </w:r>
            <w:r w:rsidRPr="002F18CC">
              <w:rPr>
                <w:rFonts w:ascii="仿宋_GB2312" w:hAnsi="宋体" w:cs="宋体" w:hint="eastAsia"/>
                <w:kern w:val="0"/>
                <w:sz w:val="20"/>
                <w:szCs w:val="20"/>
              </w:rPr>
              <w:t>预算结余注销资金）</w:t>
            </w:r>
            <w:r w:rsidRPr="002F18CC">
              <w:rPr>
                <w:rFonts w:ascii="宋体" w:eastAsia="宋体" w:hAnsi="宋体" w:cs="宋体" w:hint="eastAsia"/>
                <w:kern w:val="0"/>
                <w:sz w:val="20"/>
                <w:szCs w:val="20"/>
              </w:rPr>
              <w:t>*</w:t>
            </w:r>
            <w:r w:rsidRPr="002F18CC">
              <w:rPr>
                <w:rFonts w:ascii="仿宋_GB2312" w:hAnsi="宋体" w:cs="宋体" w:hint="eastAsia"/>
                <w:kern w:val="0"/>
                <w:sz w:val="20"/>
                <w:szCs w:val="20"/>
              </w:rPr>
              <w:t>指标分值</w:t>
            </w:r>
          </w:p>
        </w:tc>
        <w:tc>
          <w:tcPr>
            <w:tcW w:w="2580" w:type="dxa"/>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当中期评估调整取消资金与结余注销资金之和为零时，得满分</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BA2AAD">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kern w:val="0"/>
                <w:sz w:val="24"/>
                <w:szCs w:val="24"/>
              </w:rPr>
              <w:t>2</w:t>
            </w:r>
          </w:p>
        </w:tc>
      </w:tr>
      <w:tr w:rsidR="002F18CC" w:rsidRPr="002F18CC">
        <w:trPr>
          <w:trHeight w:val="466"/>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20" w:lineRule="exact"/>
              <w:jc w:val="left"/>
              <w:rPr>
                <w:rFonts w:ascii="仿宋_GB2312" w:hAnsi="宋体" w:cs="宋体"/>
                <w:kern w:val="0"/>
                <w:sz w:val="20"/>
                <w:szCs w:val="20"/>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行政成本（</w:t>
            </w:r>
            <w:r w:rsidRPr="002F18CC">
              <w:rPr>
                <w:rFonts w:ascii="宋体" w:eastAsia="宋体" w:hAnsi="宋体" w:cs="宋体" w:hint="eastAsia"/>
                <w:kern w:val="0"/>
                <w:sz w:val="20"/>
                <w:szCs w:val="20"/>
              </w:rPr>
              <w:t>6</w:t>
            </w:r>
            <w:r w:rsidRPr="002F18CC">
              <w:rPr>
                <w:rFonts w:ascii="仿宋_GB2312" w:hAnsi="宋体" w:cs="宋体" w:hint="eastAsia"/>
                <w:kern w:val="0"/>
                <w:sz w:val="20"/>
                <w:szCs w:val="20"/>
              </w:rPr>
              <w:t>分）</w:t>
            </w: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节能降耗（</w:t>
            </w:r>
            <w:r w:rsidRPr="002F18CC">
              <w:rPr>
                <w:rFonts w:ascii="宋体" w:eastAsia="宋体" w:hAnsi="宋体" w:cs="宋体" w:hint="eastAsia"/>
                <w:kern w:val="0"/>
                <w:sz w:val="20"/>
                <w:szCs w:val="20"/>
              </w:rPr>
              <w:t>3</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严格执行节能降耗</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根据机关事务管理局节能考核换算得分</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3</w:t>
            </w:r>
          </w:p>
        </w:tc>
      </w:tr>
      <w:tr w:rsidR="002F18CC" w:rsidRPr="002F18CC">
        <w:trPr>
          <w:trHeight w:val="662"/>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20" w:lineRule="exact"/>
              <w:jc w:val="left"/>
              <w:rPr>
                <w:rFonts w:ascii="仿宋_GB2312"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20" w:lineRule="exact"/>
              <w:jc w:val="left"/>
              <w:rPr>
                <w:rFonts w:ascii="仿宋_GB2312" w:hAnsi="宋体" w:cs="宋体"/>
                <w:kern w:val="0"/>
                <w:sz w:val="20"/>
                <w:szCs w:val="20"/>
              </w:rPr>
            </w:pP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三公经费（</w:t>
            </w:r>
            <w:r w:rsidRPr="002F18CC">
              <w:rPr>
                <w:rFonts w:ascii="宋体" w:eastAsia="宋体" w:hAnsi="宋体" w:cs="宋体" w:hint="eastAsia"/>
                <w:kern w:val="0"/>
                <w:sz w:val="20"/>
                <w:szCs w:val="20"/>
              </w:rPr>
              <w:t>3</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严格执行“三公经费”预算</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20" w:lineRule="exact"/>
              <w:jc w:val="left"/>
              <w:rPr>
                <w:rFonts w:ascii="仿宋_GB2312" w:hAnsi="宋体" w:cs="宋体"/>
                <w:kern w:val="0"/>
                <w:sz w:val="20"/>
                <w:szCs w:val="20"/>
              </w:rPr>
            </w:pPr>
            <w:r w:rsidRPr="002F18CC">
              <w:rPr>
                <w:rFonts w:ascii="仿宋_GB2312" w:hAnsi="宋体" w:cs="宋体" w:hint="eastAsia"/>
                <w:kern w:val="0"/>
                <w:sz w:val="20"/>
                <w:szCs w:val="20"/>
              </w:rPr>
              <w:t>部门“三公”经费决算数一项超预算扣</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分，两项超预算扣</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分，以此类推，直至扣完</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3</w:t>
            </w:r>
          </w:p>
        </w:tc>
      </w:tr>
      <w:tr w:rsidR="002F18CC" w:rsidRPr="002F18CC">
        <w:trPr>
          <w:trHeight w:val="716"/>
          <w:jc w:val="center"/>
        </w:trPr>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center"/>
              <w:rPr>
                <w:rFonts w:ascii="仿宋_GB2312" w:hAnsi="宋体" w:cs="宋体"/>
                <w:kern w:val="0"/>
                <w:sz w:val="20"/>
                <w:szCs w:val="20"/>
              </w:rPr>
            </w:pPr>
            <w:r w:rsidRPr="002F18CC">
              <w:rPr>
                <w:rFonts w:ascii="仿宋_GB2312" w:hAnsi="宋体" w:cs="宋体" w:hint="eastAsia"/>
                <w:kern w:val="0"/>
                <w:sz w:val="20"/>
                <w:szCs w:val="20"/>
              </w:rPr>
              <w:t>综合管理（</w:t>
            </w:r>
            <w:r w:rsidRPr="002F18CC">
              <w:rPr>
                <w:rFonts w:ascii="宋体" w:eastAsia="宋体" w:hAnsi="宋体" w:cs="宋体" w:hint="eastAsia"/>
                <w:kern w:val="0"/>
                <w:sz w:val="20"/>
                <w:szCs w:val="20"/>
              </w:rPr>
              <w:t>40</w:t>
            </w:r>
            <w:r w:rsidRPr="002F18CC">
              <w:rPr>
                <w:rFonts w:ascii="仿宋_GB2312" w:hAnsi="宋体" w:cs="宋体" w:hint="eastAsia"/>
                <w:kern w:val="0"/>
                <w:sz w:val="20"/>
                <w:szCs w:val="20"/>
              </w:rPr>
              <w:t>分）</w:t>
            </w:r>
          </w:p>
        </w:tc>
        <w:tc>
          <w:tcPr>
            <w:tcW w:w="106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债务管理（</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债务还本付息（</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按规定做好政府性债务还本付息工作</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实际还本付息金额÷应付金额×指标分值</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p>
        </w:tc>
      </w:tr>
      <w:tr w:rsidR="002F18CC" w:rsidRPr="002F18CC">
        <w:trPr>
          <w:trHeight w:val="1443"/>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非</w:t>
            </w:r>
            <w:proofErr w:type="gramStart"/>
            <w:r w:rsidRPr="002F18CC">
              <w:rPr>
                <w:rFonts w:ascii="仿宋_GB2312" w:hAnsi="宋体" w:cs="宋体" w:hint="eastAsia"/>
                <w:kern w:val="0"/>
                <w:sz w:val="20"/>
                <w:szCs w:val="20"/>
              </w:rPr>
              <w:t>税收入执收</w:t>
            </w:r>
            <w:proofErr w:type="gramEnd"/>
            <w:r w:rsidRPr="002F18CC">
              <w:rPr>
                <w:rFonts w:ascii="仿宋_GB2312" w:hAnsi="宋体" w:cs="宋体" w:hint="eastAsia"/>
                <w:kern w:val="0"/>
                <w:sz w:val="20"/>
                <w:szCs w:val="20"/>
              </w:rPr>
              <w:t>情况（</w:t>
            </w:r>
            <w:r w:rsidRPr="002F18CC">
              <w:rPr>
                <w:rFonts w:ascii="宋体" w:eastAsia="宋体" w:hAnsi="宋体" w:cs="宋体" w:hint="eastAsia"/>
                <w:kern w:val="0"/>
                <w:sz w:val="20"/>
                <w:szCs w:val="20"/>
              </w:rPr>
              <w:t>4</w:t>
            </w:r>
            <w:r w:rsidRPr="002F18CC">
              <w:rPr>
                <w:rFonts w:ascii="仿宋_GB2312" w:hAnsi="宋体" w:cs="宋体" w:hint="eastAsia"/>
                <w:kern w:val="0"/>
                <w:sz w:val="20"/>
                <w:szCs w:val="20"/>
              </w:rPr>
              <w:t>分）</w:t>
            </w: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非税收入征收情况（</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是否按照规定的项目、标准、征收方式执收非税收入，非税收</w:t>
            </w:r>
            <w:proofErr w:type="gramStart"/>
            <w:r w:rsidRPr="002F18CC">
              <w:rPr>
                <w:rFonts w:ascii="仿宋_GB2312" w:hAnsi="宋体" w:cs="宋体" w:hint="eastAsia"/>
                <w:kern w:val="0"/>
                <w:sz w:val="20"/>
                <w:szCs w:val="20"/>
              </w:rPr>
              <w:t>入项目</w:t>
            </w:r>
            <w:proofErr w:type="gramEnd"/>
            <w:r w:rsidRPr="002F18CC">
              <w:rPr>
                <w:rFonts w:ascii="仿宋_GB2312" w:hAnsi="宋体" w:cs="宋体" w:hint="eastAsia"/>
                <w:kern w:val="0"/>
                <w:sz w:val="20"/>
                <w:szCs w:val="20"/>
              </w:rPr>
              <w:t>设立的权限和缓减免的依据，对非税收入进行缓减免</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发现有未按规定的非税收入项目、标准执收非税收入或有违反规定</w:t>
            </w:r>
            <w:proofErr w:type="gramStart"/>
            <w:r w:rsidRPr="002F18CC">
              <w:rPr>
                <w:rFonts w:ascii="仿宋_GB2312" w:hAnsi="宋体" w:cs="宋体" w:hint="eastAsia"/>
                <w:kern w:val="0"/>
                <w:sz w:val="20"/>
                <w:szCs w:val="20"/>
              </w:rPr>
              <w:t>缓减免非税收</w:t>
            </w:r>
            <w:proofErr w:type="gramEnd"/>
            <w:r w:rsidRPr="002F18CC">
              <w:rPr>
                <w:rFonts w:ascii="仿宋_GB2312" w:hAnsi="宋体" w:cs="宋体" w:hint="eastAsia"/>
                <w:kern w:val="0"/>
                <w:sz w:val="20"/>
                <w:szCs w:val="20"/>
              </w:rPr>
              <w:t>入的，发现一次扣</w:t>
            </w:r>
            <w:r w:rsidRPr="002F18CC">
              <w:rPr>
                <w:rFonts w:ascii="宋体" w:eastAsia="宋体" w:hAnsi="宋体" w:cs="宋体" w:hint="eastAsia"/>
                <w:kern w:val="0"/>
                <w:sz w:val="20"/>
                <w:szCs w:val="20"/>
              </w:rPr>
              <w:t>0.5</w:t>
            </w:r>
            <w:r w:rsidRPr="002F18CC">
              <w:rPr>
                <w:rFonts w:ascii="仿宋_GB2312" w:hAnsi="宋体" w:cs="宋体" w:hint="eastAsia"/>
                <w:kern w:val="0"/>
                <w:sz w:val="20"/>
                <w:szCs w:val="20"/>
              </w:rPr>
              <w:t>分，直至扣完</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p>
        </w:tc>
      </w:tr>
      <w:tr w:rsidR="002F18CC" w:rsidRPr="002F18CC">
        <w:trPr>
          <w:trHeight w:val="1051"/>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非税收入上缴情况（</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是否及时足额将非税收入缴入财政</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发现未及时足额将非税收入缴入财政的或者截留、挪用非税收入的，发现一次扣</w:t>
            </w:r>
            <w:r w:rsidRPr="002F18CC">
              <w:rPr>
                <w:rFonts w:ascii="宋体" w:eastAsia="宋体" w:hAnsi="宋体" w:cs="宋体" w:hint="eastAsia"/>
                <w:kern w:val="0"/>
                <w:sz w:val="20"/>
                <w:szCs w:val="20"/>
              </w:rPr>
              <w:t>0.5</w:t>
            </w:r>
            <w:r w:rsidRPr="002F18CC">
              <w:rPr>
                <w:rFonts w:ascii="仿宋_GB2312" w:hAnsi="宋体" w:cs="宋体" w:hint="eastAsia"/>
                <w:kern w:val="0"/>
                <w:sz w:val="20"/>
                <w:szCs w:val="20"/>
              </w:rPr>
              <w:t>分，直至扣完</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p>
        </w:tc>
      </w:tr>
      <w:tr w:rsidR="002F18CC" w:rsidRPr="002F18CC">
        <w:trPr>
          <w:trHeight w:val="590"/>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政府采购实施计划（</w:t>
            </w:r>
            <w:r w:rsidRPr="002F18CC">
              <w:rPr>
                <w:rFonts w:ascii="宋体" w:eastAsia="宋体" w:hAnsi="宋体" w:cs="宋体" w:hint="eastAsia"/>
                <w:kern w:val="0"/>
                <w:sz w:val="20"/>
                <w:szCs w:val="20"/>
              </w:rPr>
              <w:t>4</w:t>
            </w:r>
            <w:r w:rsidRPr="002F18CC">
              <w:rPr>
                <w:rFonts w:ascii="仿宋_GB2312" w:hAnsi="宋体" w:cs="宋体" w:hint="eastAsia"/>
                <w:kern w:val="0"/>
                <w:sz w:val="20"/>
                <w:szCs w:val="20"/>
              </w:rPr>
              <w:t>分）</w:t>
            </w: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政府采购实施计划编制（</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实施计划与政府采购预算的一致性</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调整或细化资金</w:t>
            </w:r>
            <w:r w:rsidRPr="002F18CC">
              <w:rPr>
                <w:rFonts w:ascii="宋体" w:eastAsia="宋体" w:hAnsi="宋体" w:cs="宋体" w:hint="eastAsia"/>
                <w:kern w:val="0"/>
                <w:sz w:val="20"/>
                <w:szCs w:val="20"/>
              </w:rPr>
              <w:t>/</w:t>
            </w:r>
            <w:r w:rsidRPr="002F18CC">
              <w:rPr>
                <w:rFonts w:ascii="仿宋_GB2312" w:hAnsi="宋体" w:cs="宋体" w:hint="eastAsia"/>
                <w:kern w:val="0"/>
                <w:sz w:val="20"/>
                <w:szCs w:val="20"/>
              </w:rPr>
              <w:t>政府采购预算资金）</w:t>
            </w:r>
            <w:r w:rsidRPr="002F18CC">
              <w:rPr>
                <w:rFonts w:ascii="宋体" w:eastAsia="宋体" w:hAnsi="宋体" w:cs="宋体" w:hint="eastAsia"/>
                <w:kern w:val="0"/>
                <w:sz w:val="20"/>
                <w:szCs w:val="20"/>
              </w:rPr>
              <w:t>*</w:t>
            </w:r>
            <w:r w:rsidRPr="002F18CC">
              <w:rPr>
                <w:rFonts w:ascii="仿宋_GB2312" w:hAnsi="宋体" w:cs="宋体" w:hint="eastAsia"/>
                <w:kern w:val="0"/>
                <w:sz w:val="20"/>
                <w:szCs w:val="20"/>
              </w:rPr>
              <w:t>分值</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BA2AAD" w:rsidP="002F18CC">
            <w:pPr>
              <w:widowControl/>
              <w:spacing w:line="240" w:lineRule="exact"/>
              <w:jc w:val="left"/>
              <w:rPr>
                <w:rFonts w:ascii="宋体" w:eastAsia="宋体" w:hAnsi="宋体" w:cs="宋体"/>
                <w:kern w:val="0"/>
                <w:sz w:val="24"/>
                <w:szCs w:val="24"/>
              </w:rPr>
            </w:pPr>
            <w:r>
              <w:rPr>
                <w:rFonts w:ascii="宋体" w:eastAsia="宋体" w:hAnsi="宋体" w:cs="宋体" w:hint="eastAsia"/>
                <w:kern w:val="0"/>
                <w:sz w:val="24"/>
                <w:szCs w:val="24"/>
              </w:rPr>
              <w:t>2</w:t>
            </w:r>
            <w:r w:rsidR="002F18CC" w:rsidRPr="002F18CC">
              <w:rPr>
                <w:rFonts w:ascii="宋体" w:eastAsia="宋体" w:hAnsi="宋体" w:cs="宋体" w:hint="eastAsia"/>
                <w:kern w:val="0"/>
                <w:sz w:val="24"/>
                <w:szCs w:val="24"/>
              </w:rPr>
              <w:t xml:space="preserve">　</w:t>
            </w:r>
          </w:p>
        </w:tc>
      </w:tr>
      <w:tr w:rsidR="002F18CC" w:rsidRPr="002F18CC">
        <w:trPr>
          <w:trHeight w:val="896"/>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政府采购实施计划的执行（</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执行的实施计划与备案的实施计划的一致性</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实施计划备案后的调整或细化资金</w:t>
            </w:r>
            <w:r w:rsidRPr="002F18CC">
              <w:rPr>
                <w:rFonts w:ascii="宋体" w:eastAsia="宋体" w:hAnsi="宋体" w:cs="宋体" w:hint="eastAsia"/>
                <w:kern w:val="0"/>
                <w:sz w:val="20"/>
                <w:szCs w:val="20"/>
              </w:rPr>
              <w:t>/</w:t>
            </w:r>
            <w:r w:rsidRPr="002F18CC">
              <w:rPr>
                <w:rFonts w:ascii="仿宋_GB2312" w:hAnsi="宋体" w:cs="宋体" w:hint="eastAsia"/>
                <w:kern w:val="0"/>
                <w:sz w:val="20"/>
                <w:szCs w:val="20"/>
              </w:rPr>
              <w:t>实施计划备案后的资金）</w:t>
            </w:r>
            <w:r w:rsidRPr="002F18CC">
              <w:rPr>
                <w:rFonts w:ascii="宋体" w:eastAsia="宋体" w:hAnsi="宋体" w:cs="宋体" w:hint="eastAsia"/>
                <w:kern w:val="0"/>
                <w:sz w:val="20"/>
                <w:szCs w:val="20"/>
              </w:rPr>
              <w:t>*</w:t>
            </w:r>
            <w:r w:rsidRPr="002F18CC">
              <w:rPr>
                <w:rFonts w:ascii="仿宋_GB2312" w:hAnsi="宋体" w:cs="宋体" w:hint="eastAsia"/>
                <w:kern w:val="0"/>
                <w:sz w:val="20"/>
                <w:szCs w:val="20"/>
              </w:rPr>
              <w:t>分值</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p>
        </w:tc>
      </w:tr>
      <w:tr w:rsidR="002F18CC" w:rsidRPr="002F18CC">
        <w:trPr>
          <w:trHeight w:val="1554"/>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资产管理（</w:t>
            </w:r>
            <w:r w:rsidRPr="002F18CC">
              <w:rPr>
                <w:rFonts w:ascii="宋体" w:eastAsia="宋体" w:hAnsi="宋体" w:cs="宋体" w:hint="eastAsia"/>
                <w:kern w:val="0"/>
                <w:sz w:val="20"/>
                <w:szCs w:val="20"/>
              </w:rPr>
              <w:t>6</w:t>
            </w:r>
            <w:r w:rsidRPr="002F18CC">
              <w:rPr>
                <w:rFonts w:ascii="仿宋_GB2312" w:hAnsi="宋体" w:cs="宋体" w:hint="eastAsia"/>
                <w:kern w:val="0"/>
                <w:sz w:val="20"/>
                <w:szCs w:val="20"/>
              </w:rPr>
              <w:t>分）</w:t>
            </w: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资产管理信息系统建设情况（</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考核部门和单位将国有资产纳入资产信息系统管理情况</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①未将所属单位国有资产纳入系统管理，每少一个单位扣</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分。②未将资产变动情况及时录入系统，每次扣</w:t>
            </w:r>
            <w:r w:rsidRPr="002F18CC">
              <w:rPr>
                <w:rFonts w:ascii="宋体" w:eastAsia="宋体" w:hAnsi="宋体" w:cs="宋体" w:hint="eastAsia"/>
                <w:kern w:val="0"/>
                <w:sz w:val="20"/>
                <w:szCs w:val="20"/>
              </w:rPr>
              <w:t>0.5</w:t>
            </w:r>
            <w:r w:rsidRPr="002F18CC">
              <w:rPr>
                <w:rFonts w:ascii="仿宋_GB2312" w:hAnsi="宋体" w:cs="宋体" w:hint="eastAsia"/>
                <w:kern w:val="0"/>
                <w:sz w:val="20"/>
                <w:szCs w:val="20"/>
              </w:rPr>
              <w:t>分。③未落实人员负责管理系统，扣</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p>
        </w:tc>
      </w:tr>
      <w:tr w:rsidR="002F18CC" w:rsidRPr="002F18CC">
        <w:trPr>
          <w:trHeight w:val="2504"/>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行政事业单位资产清查开展情况（</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考核行政事业单位按要求及时、准确、全面开展资产清查工作情况</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①未在规定时间内完成资产清查任务扣</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分。②资产清查结果与财政组织复核的结果误差超过</w:t>
            </w:r>
            <w:r w:rsidRPr="002F18CC">
              <w:rPr>
                <w:rFonts w:ascii="宋体" w:eastAsia="宋体" w:hAnsi="宋体" w:cs="宋体" w:hint="eastAsia"/>
                <w:kern w:val="0"/>
                <w:sz w:val="20"/>
                <w:szCs w:val="20"/>
              </w:rPr>
              <w:t>10%</w:t>
            </w:r>
            <w:r w:rsidRPr="002F18CC">
              <w:rPr>
                <w:rFonts w:ascii="仿宋_GB2312" w:hAnsi="宋体" w:cs="宋体" w:hint="eastAsia"/>
                <w:kern w:val="0"/>
                <w:sz w:val="20"/>
                <w:szCs w:val="20"/>
              </w:rPr>
              <w:t>的扣</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分。③未及时按批复的清查结果进行账务调整扣</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分。④未及时更新资产管理信息系统，导致系统资产数据与上报财政的资产清查结果不一致扣</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p>
        </w:tc>
      </w:tr>
      <w:tr w:rsidR="002F18CC" w:rsidRPr="002F18CC">
        <w:trPr>
          <w:trHeight w:val="1791"/>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行政事业单位资产报表上报情况（</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考核行政事业单位上报国有资产报表数据的真实性、准确性、全面性</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①未落实专人负责资产报表，未及时上报资产报表扣</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分。②报表填报不规范，内容不完整，数据不真实，扣</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分。③未提交分析报告，对资产变动情况未作分析说明，扣</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p>
        </w:tc>
      </w:tr>
      <w:tr w:rsidR="002F18CC" w:rsidRPr="002F18CC">
        <w:trPr>
          <w:trHeight w:val="1539"/>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内控制度管理（</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1578" w:type="dxa"/>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内部控制</w:t>
            </w:r>
            <w:proofErr w:type="gramStart"/>
            <w:r w:rsidRPr="002F18CC">
              <w:rPr>
                <w:rFonts w:ascii="仿宋_GB2312" w:hAnsi="宋体" w:cs="宋体" w:hint="eastAsia"/>
                <w:kern w:val="0"/>
                <w:sz w:val="20"/>
                <w:szCs w:val="20"/>
              </w:rPr>
              <w:t>度健全</w:t>
            </w:r>
            <w:proofErr w:type="gramEnd"/>
            <w:r w:rsidRPr="002F18CC">
              <w:rPr>
                <w:rFonts w:ascii="仿宋_GB2312" w:hAnsi="宋体" w:cs="宋体" w:hint="eastAsia"/>
                <w:kern w:val="0"/>
                <w:sz w:val="20"/>
                <w:szCs w:val="20"/>
              </w:rPr>
              <w:t>完整（</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2313" w:type="dxa"/>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考核部门内部控制制度的设置和执行情况</w:t>
            </w:r>
          </w:p>
        </w:tc>
        <w:tc>
          <w:tcPr>
            <w:tcW w:w="2580" w:type="dxa"/>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内部控制制度健全完整并执行良好的得分，否则不得分。在本年度内因内控制度不健全或执行不到位，造成单位出现廉政风险或发生重大责任事故的不得分。</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p>
        </w:tc>
      </w:tr>
      <w:tr w:rsidR="002F18CC" w:rsidRPr="002F18CC">
        <w:trPr>
          <w:trHeight w:val="1720"/>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信息公开（</w:t>
            </w:r>
            <w:r w:rsidRPr="002F18CC">
              <w:rPr>
                <w:rFonts w:ascii="宋体" w:eastAsia="宋体" w:hAnsi="宋体" w:cs="宋体" w:hint="eastAsia"/>
                <w:kern w:val="0"/>
                <w:sz w:val="20"/>
                <w:szCs w:val="20"/>
              </w:rPr>
              <w:t>6</w:t>
            </w:r>
            <w:r w:rsidRPr="002F18CC">
              <w:rPr>
                <w:rFonts w:ascii="仿宋_GB2312" w:hAnsi="宋体" w:cs="宋体" w:hint="eastAsia"/>
                <w:kern w:val="0"/>
                <w:sz w:val="20"/>
                <w:szCs w:val="20"/>
              </w:rPr>
              <w:t>分）</w:t>
            </w: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预算公开（</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除涉密信息外，各部门要在财政部门批复后二十日内向社会公开本部门预算（含所有财政资金安排的“三公”经费、机关运行经费的安排、使用情况等）</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按财政局通知要求公开预算，未按要求公开的，发现一处扣</w:t>
            </w:r>
            <w:r w:rsidRPr="002F18CC">
              <w:rPr>
                <w:rFonts w:ascii="宋体" w:eastAsia="宋体" w:hAnsi="宋体" w:cs="宋体" w:hint="eastAsia"/>
                <w:kern w:val="0"/>
                <w:sz w:val="20"/>
                <w:szCs w:val="20"/>
              </w:rPr>
              <w:t>0.5</w:t>
            </w:r>
            <w:r w:rsidRPr="002F18CC">
              <w:rPr>
                <w:rFonts w:ascii="仿宋_GB2312" w:hAnsi="宋体" w:cs="宋体" w:hint="eastAsia"/>
                <w:kern w:val="0"/>
                <w:sz w:val="20"/>
                <w:szCs w:val="20"/>
              </w:rPr>
              <w:t>分，直至扣完</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p>
        </w:tc>
      </w:tr>
      <w:tr w:rsidR="002F18CC" w:rsidRPr="002F18CC">
        <w:trPr>
          <w:trHeight w:val="1444"/>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决算公开（</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除涉密信息外，各部门要在财政部门批复二十日内向社会公开本部门决算（含所有财政资金安排的“三公”经费、机关运行经费的安排、使用情况等）</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未按要求公开的，发现一处问题</w:t>
            </w:r>
            <w:r w:rsidRPr="002F18CC">
              <w:rPr>
                <w:rFonts w:ascii="宋体" w:eastAsia="宋体" w:hAnsi="宋体" w:cs="宋体" w:hint="eastAsia"/>
                <w:kern w:val="0"/>
                <w:sz w:val="20"/>
                <w:szCs w:val="20"/>
              </w:rPr>
              <w:t>0.5</w:t>
            </w:r>
            <w:r w:rsidRPr="002F18CC">
              <w:rPr>
                <w:rFonts w:ascii="仿宋_GB2312" w:hAnsi="宋体" w:cs="宋体" w:hint="eastAsia"/>
                <w:kern w:val="0"/>
                <w:sz w:val="20"/>
                <w:szCs w:val="20"/>
              </w:rPr>
              <w:t>分，直至扣完</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BA2AAD" w:rsidP="002F18CC">
            <w:pPr>
              <w:widowControl/>
              <w:spacing w:line="240" w:lineRule="exact"/>
              <w:jc w:val="left"/>
              <w:rPr>
                <w:rFonts w:ascii="宋体" w:eastAsia="宋体" w:hAnsi="宋体" w:cs="宋体"/>
                <w:kern w:val="0"/>
                <w:sz w:val="24"/>
                <w:szCs w:val="24"/>
              </w:rPr>
            </w:pPr>
            <w:r>
              <w:rPr>
                <w:rFonts w:ascii="宋体" w:eastAsia="宋体" w:hAnsi="宋体" w:cs="宋体" w:hint="eastAsia"/>
                <w:kern w:val="0"/>
                <w:sz w:val="24"/>
                <w:szCs w:val="24"/>
              </w:rPr>
              <w:t>2</w:t>
            </w:r>
            <w:r w:rsidR="002F18CC" w:rsidRPr="002F18CC">
              <w:rPr>
                <w:rFonts w:ascii="宋体" w:eastAsia="宋体" w:hAnsi="宋体" w:cs="宋体" w:hint="eastAsia"/>
                <w:kern w:val="0"/>
                <w:sz w:val="24"/>
                <w:szCs w:val="24"/>
              </w:rPr>
              <w:t xml:space="preserve">　</w:t>
            </w:r>
          </w:p>
        </w:tc>
      </w:tr>
      <w:tr w:rsidR="002F18CC" w:rsidRPr="002F18CC">
        <w:trPr>
          <w:trHeight w:val="906"/>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绩效信息公开（</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按要求公开部门整体支出绩效自评报告及其他按要求应公开的绩效信息</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未按要求公开的，发现一处问题</w:t>
            </w:r>
            <w:r w:rsidRPr="002F18CC">
              <w:rPr>
                <w:rFonts w:ascii="宋体" w:eastAsia="宋体" w:hAnsi="宋体" w:cs="宋体" w:hint="eastAsia"/>
                <w:kern w:val="0"/>
                <w:sz w:val="20"/>
                <w:szCs w:val="20"/>
              </w:rPr>
              <w:t>0.5</w:t>
            </w:r>
            <w:r w:rsidRPr="002F18CC">
              <w:rPr>
                <w:rFonts w:ascii="仿宋_GB2312" w:hAnsi="宋体" w:cs="宋体" w:hint="eastAsia"/>
                <w:kern w:val="0"/>
                <w:sz w:val="20"/>
                <w:szCs w:val="20"/>
              </w:rPr>
              <w:t>分，直至扣完</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p>
        </w:tc>
      </w:tr>
      <w:tr w:rsidR="002F18CC" w:rsidRPr="002F18CC">
        <w:trPr>
          <w:trHeight w:val="1746"/>
          <w:jc w:val="center"/>
        </w:trPr>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center"/>
              <w:rPr>
                <w:rFonts w:ascii="仿宋_GB2312" w:hAnsi="宋体" w:cs="宋体"/>
                <w:kern w:val="0"/>
                <w:sz w:val="20"/>
                <w:szCs w:val="20"/>
              </w:rPr>
            </w:pPr>
            <w:r w:rsidRPr="002F18CC">
              <w:rPr>
                <w:rFonts w:ascii="仿宋_GB2312" w:hAnsi="宋体" w:cs="宋体" w:hint="eastAsia"/>
                <w:kern w:val="0"/>
                <w:sz w:val="20"/>
                <w:szCs w:val="20"/>
              </w:rPr>
              <w:t>综合管理（</w:t>
            </w:r>
            <w:r w:rsidRPr="002F18CC">
              <w:rPr>
                <w:rFonts w:ascii="宋体" w:eastAsia="宋体" w:hAnsi="宋体" w:cs="宋体" w:hint="eastAsia"/>
                <w:kern w:val="0"/>
                <w:sz w:val="20"/>
                <w:szCs w:val="20"/>
              </w:rPr>
              <w:t>40</w:t>
            </w:r>
            <w:r w:rsidRPr="002F18CC">
              <w:rPr>
                <w:rFonts w:ascii="仿宋_GB2312" w:hAnsi="宋体" w:cs="宋体" w:hint="eastAsia"/>
                <w:kern w:val="0"/>
                <w:sz w:val="20"/>
                <w:szCs w:val="20"/>
              </w:rPr>
              <w:t>分）</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绩效评价（</w:t>
            </w:r>
            <w:r w:rsidRPr="002F18CC">
              <w:rPr>
                <w:rFonts w:ascii="宋体" w:eastAsia="宋体" w:hAnsi="宋体" w:cs="宋体" w:hint="eastAsia"/>
                <w:kern w:val="0"/>
                <w:sz w:val="20"/>
                <w:szCs w:val="20"/>
              </w:rPr>
              <w:t>10</w:t>
            </w:r>
            <w:r w:rsidRPr="002F18CC">
              <w:rPr>
                <w:rFonts w:ascii="仿宋_GB2312" w:hAnsi="宋体" w:cs="宋体" w:hint="eastAsia"/>
                <w:kern w:val="0"/>
                <w:sz w:val="20"/>
                <w:szCs w:val="20"/>
              </w:rPr>
              <w:t>分）</w:t>
            </w: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评价项目覆盖率（</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部门实施绩效评价项目数量占部门管理专项预算项目数量的比重，部门申报绩效目标项目数量的比重，用以反映和考核部门实施绩效评价项目资金覆盖情况</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评价覆盖率</w:t>
            </w:r>
            <w:r w:rsidRPr="002F18CC">
              <w:rPr>
                <w:rFonts w:ascii="宋体" w:eastAsia="宋体" w:hAnsi="宋体" w:cs="宋体" w:hint="eastAsia"/>
                <w:kern w:val="0"/>
                <w:sz w:val="20"/>
                <w:szCs w:val="20"/>
              </w:rPr>
              <w:t>=</w:t>
            </w:r>
            <w:r w:rsidRPr="002F18CC">
              <w:rPr>
                <w:rFonts w:ascii="仿宋_GB2312" w:hAnsi="宋体" w:cs="宋体" w:hint="eastAsia"/>
                <w:kern w:val="0"/>
                <w:sz w:val="20"/>
                <w:szCs w:val="20"/>
              </w:rPr>
              <w:t>实施绩效评价项目数量</w:t>
            </w:r>
            <w:r w:rsidRPr="002F18CC">
              <w:rPr>
                <w:rFonts w:ascii="宋体" w:eastAsia="宋体" w:hAnsi="宋体" w:cs="宋体" w:hint="eastAsia"/>
                <w:kern w:val="0"/>
                <w:sz w:val="20"/>
                <w:szCs w:val="20"/>
              </w:rPr>
              <w:t>/</w:t>
            </w:r>
            <w:r w:rsidRPr="002F18CC">
              <w:rPr>
                <w:rFonts w:ascii="仿宋_GB2312" w:hAnsi="宋体" w:cs="宋体" w:hint="eastAsia"/>
                <w:kern w:val="0"/>
                <w:sz w:val="20"/>
                <w:szCs w:val="20"/>
              </w:rPr>
              <w:t>部门管理专项预算项目数量×</w:t>
            </w:r>
            <w:r w:rsidRPr="002F18CC">
              <w:rPr>
                <w:rFonts w:ascii="宋体" w:eastAsia="宋体" w:hAnsi="宋体" w:cs="宋体" w:hint="eastAsia"/>
                <w:kern w:val="0"/>
                <w:sz w:val="20"/>
                <w:szCs w:val="20"/>
              </w:rPr>
              <w:t>100%</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p>
        </w:tc>
      </w:tr>
      <w:tr w:rsidR="002F18CC" w:rsidRPr="002F18CC">
        <w:trPr>
          <w:trHeight w:val="851"/>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评价层次（</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部门（单位）是否对下级预算单位开展整体绩效评价</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实施评价下级预算单位的得分，否则不得分</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p>
        </w:tc>
      </w:tr>
      <w:tr w:rsidR="002F18CC" w:rsidRPr="002F18CC">
        <w:trPr>
          <w:trHeight w:val="850"/>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评价结果报告（</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部门是否按要求向财政部门报告自评报告等相关绩效信息</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未按要求报送的，发现一处扣</w:t>
            </w:r>
            <w:r w:rsidRPr="002F18CC">
              <w:rPr>
                <w:rFonts w:ascii="宋体" w:eastAsia="宋体" w:hAnsi="宋体" w:cs="宋体" w:hint="eastAsia"/>
                <w:kern w:val="0"/>
                <w:sz w:val="20"/>
                <w:szCs w:val="20"/>
              </w:rPr>
              <w:t>0.5</w:t>
            </w:r>
            <w:r w:rsidRPr="002F18CC">
              <w:rPr>
                <w:rFonts w:ascii="仿宋_GB2312" w:hAnsi="宋体" w:cs="宋体" w:hint="eastAsia"/>
                <w:kern w:val="0"/>
                <w:sz w:val="20"/>
                <w:szCs w:val="20"/>
              </w:rPr>
              <w:t>分，直至扣完。</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p>
        </w:tc>
      </w:tr>
      <w:tr w:rsidR="002F18CC" w:rsidRPr="002F18CC">
        <w:trPr>
          <w:trHeight w:val="863"/>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整改完成率（</w:t>
            </w:r>
            <w:r w:rsidRPr="002F18CC">
              <w:rPr>
                <w:rFonts w:ascii="宋体" w:eastAsia="宋体" w:hAnsi="宋体" w:cs="宋体" w:hint="eastAsia"/>
                <w:kern w:val="0"/>
                <w:sz w:val="20"/>
                <w:szCs w:val="20"/>
              </w:rPr>
              <w:t>4</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部门是否按要求针对绩效评价发现问题制定整改措施，并整改落实到位</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完成率</w:t>
            </w:r>
            <w:r w:rsidRPr="002F18CC">
              <w:rPr>
                <w:rFonts w:ascii="宋体" w:eastAsia="宋体" w:hAnsi="宋体" w:cs="宋体" w:hint="eastAsia"/>
                <w:kern w:val="0"/>
                <w:sz w:val="20"/>
                <w:szCs w:val="20"/>
              </w:rPr>
              <w:t>=</w:t>
            </w:r>
            <w:r w:rsidRPr="002F18CC">
              <w:rPr>
                <w:rFonts w:ascii="仿宋_GB2312" w:hAnsi="宋体" w:cs="宋体" w:hint="eastAsia"/>
                <w:kern w:val="0"/>
                <w:sz w:val="20"/>
                <w:szCs w:val="20"/>
              </w:rPr>
              <w:t>应制定整改措施的项目数量</w:t>
            </w:r>
            <w:r w:rsidRPr="002F18CC">
              <w:rPr>
                <w:rFonts w:ascii="宋体" w:eastAsia="宋体" w:hAnsi="宋体" w:cs="宋体" w:hint="eastAsia"/>
                <w:kern w:val="0"/>
                <w:sz w:val="20"/>
                <w:szCs w:val="20"/>
              </w:rPr>
              <w:t>/</w:t>
            </w:r>
            <w:r w:rsidRPr="002F18CC">
              <w:rPr>
                <w:rFonts w:ascii="仿宋_GB2312" w:hAnsi="宋体" w:cs="宋体" w:hint="eastAsia"/>
                <w:kern w:val="0"/>
                <w:sz w:val="20"/>
                <w:szCs w:val="20"/>
              </w:rPr>
              <w:t>部门实际制定整改措施项目数量×</w:t>
            </w:r>
            <w:r w:rsidRPr="002F18CC">
              <w:rPr>
                <w:rFonts w:ascii="宋体" w:eastAsia="宋体" w:hAnsi="宋体" w:cs="宋体" w:hint="eastAsia"/>
                <w:kern w:val="0"/>
                <w:sz w:val="20"/>
                <w:szCs w:val="20"/>
              </w:rPr>
              <w:t>100%</w:t>
            </w:r>
            <w:r w:rsidRPr="002F18CC">
              <w:rPr>
                <w:rFonts w:ascii="仿宋_GB2312" w:hAnsi="宋体" w:cs="宋体" w:hint="eastAsia"/>
                <w:kern w:val="0"/>
                <w:sz w:val="20"/>
                <w:szCs w:val="20"/>
              </w:rPr>
              <w:t>。</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4</w:t>
            </w:r>
          </w:p>
        </w:tc>
      </w:tr>
      <w:tr w:rsidR="002F18CC" w:rsidRPr="002F18CC">
        <w:trPr>
          <w:trHeight w:val="1808"/>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依法接受财政监督（</w:t>
            </w:r>
            <w:r w:rsidRPr="002F18CC">
              <w:rPr>
                <w:rFonts w:ascii="宋体" w:eastAsia="宋体" w:hAnsi="宋体" w:cs="宋体" w:hint="eastAsia"/>
                <w:kern w:val="0"/>
                <w:sz w:val="20"/>
                <w:szCs w:val="20"/>
              </w:rPr>
              <w:t>6</w:t>
            </w:r>
            <w:r w:rsidRPr="002F18CC">
              <w:rPr>
                <w:rFonts w:ascii="仿宋_GB2312" w:hAnsi="宋体" w:cs="宋体" w:hint="eastAsia"/>
                <w:kern w:val="0"/>
                <w:sz w:val="20"/>
                <w:szCs w:val="20"/>
              </w:rPr>
              <w:t>分）</w:t>
            </w: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是否按要求开展自查自纠（</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2313" w:type="dxa"/>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根据相关自查自纠报告、报表报送时效和质量进行考核</w:t>
            </w:r>
          </w:p>
        </w:tc>
        <w:tc>
          <w:tcPr>
            <w:tcW w:w="2580" w:type="dxa"/>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未在规定时间内报送自查自</w:t>
            </w:r>
            <w:proofErr w:type="gramStart"/>
            <w:r w:rsidRPr="002F18CC">
              <w:rPr>
                <w:rFonts w:ascii="仿宋_GB2312" w:hAnsi="宋体" w:cs="宋体" w:hint="eastAsia"/>
                <w:kern w:val="0"/>
                <w:sz w:val="20"/>
                <w:szCs w:val="20"/>
              </w:rPr>
              <w:t>纠相关</w:t>
            </w:r>
            <w:proofErr w:type="gramEnd"/>
            <w:r w:rsidRPr="002F18CC">
              <w:rPr>
                <w:rFonts w:ascii="仿宋_GB2312" w:hAnsi="宋体" w:cs="宋体" w:hint="eastAsia"/>
                <w:kern w:val="0"/>
                <w:sz w:val="20"/>
                <w:szCs w:val="20"/>
              </w:rPr>
              <w:t>材料（包括：纸质和电子版）的，扣</w:t>
            </w:r>
            <w:r w:rsidRPr="002F18CC">
              <w:rPr>
                <w:rFonts w:ascii="宋体" w:eastAsia="宋体" w:hAnsi="宋体" w:cs="宋体" w:hint="eastAsia"/>
                <w:kern w:val="0"/>
                <w:sz w:val="20"/>
                <w:szCs w:val="20"/>
              </w:rPr>
              <w:t>0.5</w:t>
            </w:r>
            <w:r w:rsidRPr="002F18CC">
              <w:rPr>
                <w:rFonts w:ascii="仿宋_GB2312" w:hAnsi="宋体" w:cs="宋体" w:hint="eastAsia"/>
                <w:kern w:val="0"/>
                <w:sz w:val="20"/>
                <w:szCs w:val="20"/>
              </w:rPr>
              <w:t>分；报告内容不完整，扣</w:t>
            </w:r>
            <w:r w:rsidRPr="002F18CC">
              <w:rPr>
                <w:rFonts w:ascii="宋体" w:eastAsia="宋体" w:hAnsi="宋体" w:cs="宋体" w:hint="eastAsia"/>
                <w:kern w:val="0"/>
                <w:sz w:val="20"/>
                <w:szCs w:val="20"/>
              </w:rPr>
              <w:t>1</w:t>
            </w:r>
            <w:r w:rsidRPr="002F18CC">
              <w:rPr>
                <w:rFonts w:ascii="仿宋_GB2312" w:hAnsi="宋体" w:cs="宋体" w:hint="eastAsia"/>
                <w:kern w:val="0"/>
                <w:sz w:val="20"/>
                <w:szCs w:val="20"/>
              </w:rPr>
              <w:t>分；报表质量差（如：数据、逻辑、勾</w:t>
            </w:r>
            <w:proofErr w:type="gramStart"/>
            <w:r w:rsidRPr="002F18CC">
              <w:rPr>
                <w:rFonts w:ascii="仿宋_GB2312" w:hAnsi="宋体" w:cs="宋体" w:hint="eastAsia"/>
                <w:kern w:val="0"/>
                <w:sz w:val="20"/>
                <w:szCs w:val="20"/>
              </w:rPr>
              <w:t>稽</w:t>
            </w:r>
            <w:proofErr w:type="gramEnd"/>
            <w:r w:rsidRPr="002F18CC">
              <w:rPr>
                <w:rFonts w:ascii="仿宋_GB2312" w:hAnsi="宋体" w:cs="宋体" w:hint="eastAsia"/>
                <w:kern w:val="0"/>
                <w:sz w:val="20"/>
                <w:szCs w:val="20"/>
              </w:rPr>
              <w:t>关系错误）</w:t>
            </w:r>
            <w:proofErr w:type="gramStart"/>
            <w:r w:rsidRPr="002F18CC">
              <w:rPr>
                <w:rFonts w:ascii="仿宋_GB2312" w:hAnsi="宋体" w:cs="宋体" w:hint="eastAsia"/>
                <w:kern w:val="0"/>
                <w:sz w:val="20"/>
                <w:szCs w:val="20"/>
              </w:rPr>
              <w:t>等扣</w:t>
            </w:r>
            <w:proofErr w:type="gramEnd"/>
            <w:r w:rsidRPr="002F18CC">
              <w:rPr>
                <w:rFonts w:ascii="宋体" w:eastAsia="宋体" w:hAnsi="宋体" w:cs="宋体" w:hint="eastAsia"/>
                <w:kern w:val="0"/>
                <w:sz w:val="20"/>
                <w:szCs w:val="20"/>
              </w:rPr>
              <w:t>0.5</w:t>
            </w:r>
            <w:r w:rsidRPr="002F18CC">
              <w:rPr>
                <w:rFonts w:ascii="仿宋_GB2312" w:hAnsi="宋体" w:cs="宋体" w:hint="eastAsia"/>
                <w:kern w:val="0"/>
                <w:sz w:val="20"/>
                <w:szCs w:val="20"/>
              </w:rPr>
              <w:t>分；直至扣完</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p>
        </w:tc>
      </w:tr>
      <w:tr w:rsidR="002F18CC" w:rsidRPr="002F18CC">
        <w:trPr>
          <w:trHeight w:val="487"/>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重点检查发现违规违纪问题（</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根据检查组提供的工作底稿、检查报告等资料进行考核</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专项检查发现的违纪违规问题，每个问题扣</w:t>
            </w:r>
            <w:r w:rsidRPr="002F18CC">
              <w:rPr>
                <w:rFonts w:ascii="宋体" w:eastAsia="宋体" w:hAnsi="宋体" w:cs="宋体" w:hint="eastAsia"/>
                <w:kern w:val="0"/>
                <w:sz w:val="20"/>
                <w:szCs w:val="20"/>
              </w:rPr>
              <w:t>0.5</w:t>
            </w:r>
            <w:r w:rsidRPr="002F18CC">
              <w:rPr>
                <w:rFonts w:ascii="仿宋_GB2312" w:hAnsi="宋体" w:cs="宋体" w:hint="eastAsia"/>
                <w:kern w:val="0"/>
                <w:sz w:val="20"/>
                <w:szCs w:val="20"/>
              </w:rPr>
              <w:t>分，直至扣完</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p>
        </w:tc>
      </w:tr>
      <w:tr w:rsidR="002F18CC" w:rsidRPr="002F18CC">
        <w:trPr>
          <w:trHeight w:val="943"/>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存在问题整改是否到位（</w:t>
            </w:r>
            <w:r w:rsidRPr="002F18CC">
              <w:rPr>
                <w:rFonts w:ascii="宋体" w:eastAsia="宋体" w:hAnsi="宋体" w:cs="宋体" w:hint="eastAsia"/>
                <w:kern w:val="0"/>
                <w:sz w:val="20"/>
                <w:szCs w:val="20"/>
              </w:rPr>
              <w:t>2</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根据相关整改报告、凭证依据等相关证明材料进行考核</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未在规定时间内完成整改，并提供相关证明材料的，每个问题</w:t>
            </w:r>
            <w:r w:rsidRPr="002F18CC">
              <w:rPr>
                <w:rFonts w:ascii="宋体" w:eastAsia="宋体" w:hAnsi="宋体" w:cs="宋体" w:hint="eastAsia"/>
                <w:kern w:val="0"/>
                <w:sz w:val="20"/>
                <w:szCs w:val="20"/>
              </w:rPr>
              <w:t>0.5</w:t>
            </w:r>
            <w:r w:rsidRPr="002F18CC">
              <w:rPr>
                <w:rFonts w:ascii="仿宋_GB2312" w:hAnsi="宋体" w:cs="宋体" w:hint="eastAsia"/>
                <w:kern w:val="0"/>
                <w:sz w:val="20"/>
                <w:szCs w:val="20"/>
              </w:rPr>
              <w:t>分，直至扣完</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p>
        </w:tc>
      </w:tr>
      <w:tr w:rsidR="002F18CC" w:rsidRPr="002F18CC">
        <w:trPr>
          <w:trHeight w:val="1809"/>
          <w:jc w:val="center"/>
        </w:trPr>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center"/>
              <w:rPr>
                <w:rFonts w:ascii="仿宋_GB2312" w:hAnsi="宋体" w:cs="宋体"/>
                <w:kern w:val="0"/>
                <w:sz w:val="20"/>
                <w:szCs w:val="20"/>
              </w:rPr>
            </w:pPr>
            <w:r w:rsidRPr="002F18CC">
              <w:rPr>
                <w:rFonts w:ascii="仿宋_GB2312" w:hAnsi="宋体" w:cs="宋体" w:hint="eastAsia"/>
                <w:kern w:val="0"/>
                <w:sz w:val="20"/>
                <w:szCs w:val="20"/>
              </w:rPr>
              <w:t>整体效益（</w:t>
            </w:r>
            <w:r w:rsidRPr="002F18CC">
              <w:rPr>
                <w:rFonts w:ascii="宋体" w:eastAsia="宋体" w:hAnsi="宋体" w:cs="宋体" w:hint="eastAsia"/>
                <w:kern w:val="0"/>
                <w:sz w:val="20"/>
                <w:szCs w:val="20"/>
              </w:rPr>
              <w:t>30</w:t>
            </w:r>
            <w:r w:rsidRPr="002F18CC">
              <w:rPr>
                <w:rFonts w:ascii="仿宋_GB2312" w:hAnsi="宋体" w:cs="宋体" w:hint="eastAsia"/>
                <w:kern w:val="0"/>
                <w:sz w:val="20"/>
                <w:szCs w:val="20"/>
              </w:rPr>
              <w:t>分）</w:t>
            </w:r>
          </w:p>
        </w:tc>
        <w:tc>
          <w:tcPr>
            <w:tcW w:w="106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部门整体绩效</w:t>
            </w: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重点项目绩效评价结果（</w:t>
            </w:r>
            <w:r w:rsidRPr="002F18CC">
              <w:rPr>
                <w:rFonts w:ascii="宋体" w:eastAsia="宋体" w:hAnsi="宋体" w:cs="宋体" w:hint="eastAsia"/>
                <w:kern w:val="0"/>
                <w:sz w:val="20"/>
                <w:szCs w:val="20"/>
              </w:rPr>
              <w:t>10</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部门实施重大项目的经济、社会效益</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根据财政局组织实施项目绩效评价结果换算</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BA2AAD">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kern w:val="0"/>
                <w:sz w:val="24"/>
                <w:szCs w:val="24"/>
              </w:rPr>
              <w:t>10</w:t>
            </w:r>
          </w:p>
        </w:tc>
      </w:tr>
      <w:tr w:rsidR="002F18CC" w:rsidRPr="002F18CC">
        <w:trPr>
          <w:trHeight w:val="2872"/>
          <w:jc w:val="center"/>
        </w:trPr>
        <w:tc>
          <w:tcPr>
            <w:tcW w:w="1060" w:type="dxa"/>
            <w:vMerge/>
            <w:tcBorders>
              <w:top w:val="nil"/>
              <w:left w:val="single" w:sz="4" w:space="0" w:color="auto"/>
              <w:bottom w:val="single" w:sz="4" w:space="0" w:color="auto"/>
              <w:right w:val="single" w:sz="4" w:space="0" w:color="auto"/>
            </w:tcBorders>
            <w:vAlign w:val="center"/>
          </w:tcPr>
          <w:p w:rsidR="002F18CC" w:rsidRPr="002F18CC" w:rsidRDefault="002F18CC" w:rsidP="002F18CC">
            <w:pPr>
              <w:widowControl/>
              <w:spacing w:line="240" w:lineRule="exact"/>
              <w:jc w:val="left"/>
              <w:rPr>
                <w:rFonts w:ascii="仿宋_GB2312" w:hAnsi="宋体" w:cs="宋体"/>
                <w:kern w:val="0"/>
                <w:sz w:val="20"/>
                <w:szCs w:val="20"/>
              </w:rPr>
            </w:pPr>
          </w:p>
        </w:tc>
        <w:tc>
          <w:tcPr>
            <w:tcW w:w="106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w:t>
            </w:r>
            <w:r w:rsidRPr="002F18CC">
              <w:rPr>
                <w:rFonts w:ascii="宋体" w:eastAsia="宋体" w:hAnsi="宋体" w:cs="宋体" w:hint="eastAsia"/>
                <w:kern w:val="0"/>
                <w:sz w:val="20"/>
                <w:szCs w:val="20"/>
              </w:rPr>
              <w:t>30</w:t>
            </w:r>
            <w:r w:rsidRPr="002F18CC">
              <w:rPr>
                <w:rFonts w:ascii="仿宋_GB2312" w:hAnsi="宋体" w:cs="宋体" w:hint="eastAsia"/>
                <w:kern w:val="0"/>
                <w:sz w:val="20"/>
                <w:szCs w:val="20"/>
              </w:rPr>
              <w:t>分）</w:t>
            </w:r>
          </w:p>
        </w:tc>
        <w:tc>
          <w:tcPr>
            <w:tcW w:w="1578"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center"/>
              <w:rPr>
                <w:rFonts w:ascii="仿宋_GB2312" w:hAnsi="宋体" w:cs="宋体"/>
                <w:kern w:val="0"/>
                <w:sz w:val="20"/>
                <w:szCs w:val="20"/>
              </w:rPr>
            </w:pPr>
            <w:r w:rsidRPr="002F18CC">
              <w:rPr>
                <w:rFonts w:ascii="仿宋_GB2312" w:hAnsi="宋体" w:cs="宋体" w:hint="eastAsia"/>
                <w:kern w:val="0"/>
                <w:sz w:val="20"/>
                <w:szCs w:val="20"/>
              </w:rPr>
              <w:t>部门职能完成情况特性指标（</w:t>
            </w:r>
            <w:r w:rsidRPr="002F18CC">
              <w:rPr>
                <w:rFonts w:ascii="宋体" w:eastAsia="宋体" w:hAnsi="宋体" w:cs="宋体" w:hint="eastAsia"/>
                <w:kern w:val="0"/>
                <w:sz w:val="20"/>
                <w:szCs w:val="20"/>
              </w:rPr>
              <w:t>20</w:t>
            </w:r>
            <w:r w:rsidRPr="002F18CC">
              <w:rPr>
                <w:rFonts w:ascii="仿宋_GB2312" w:hAnsi="宋体" w:cs="宋体" w:hint="eastAsia"/>
                <w:kern w:val="0"/>
                <w:sz w:val="20"/>
                <w:szCs w:val="20"/>
              </w:rPr>
              <w:t>分）</w:t>
            </w:r>
          </w:p>
        </w:tc>
        <w:tc>
          <w:tcPr>
            <w:tcW w:w="2313"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根据部门职能职责、中央主管部门、省委省政府、市委市政府安排的各项专项工作任务及其他年度重点工作任务等，汇总梳理形成能够量化衡量且全面反映部门职能工作完成情况的若干指标。</w:t>
            </w:r>
          </w:p>
        </w:tc>
        <w:tc>
          <w:tcPr>
            <w:tcW w:w="2580" w:type="dxa"/>
            <w:tcBorders>
              <w:top w:val="nil"/>
              <w:left w:val="nil"/>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仿宋_GB2312" w:hAnsi="宋体" w:cs="宋体"/>
                <w:kern w:val="0"/>
                <w:sz w:val="20"/>
                <w:szCs w:val="20"/>
              </w:rPr>
            </w:pPr>
            <w:r w:rsidRPr="002F18CC">
              <w:rPr>
                <w:rFonts w:ascii="仿宋_GB2312" w:hAnsi="宋体" w:cs="宋体" w:hint="eastAsia"/>
                <w:kern w:val="0"/>
                <w:sz w:val="20"/>
                <w:szCs w:val="20"/>
              </w:rPr>
              <w:t>部门和</w:t>
            </w:r>
            <w:proofErr w:type="gramStart"/>
            <w:r w:rsidRPr="002F18CC">
              <w:rPr>
                <w:rFonts w:ascii="仿宋_GB2312" w:hAnsi="宋体" w:cs="宋体" w:hint="eastAsia"/>
                <w:kern w:val="0"/>
                <w:sz w:val="20"/>
                <w:szCs w:val="20"/>
              </w:rPr>
              <w:t>评价组</w:t>
            </w:r>
            <w:proofErr w:type="gramEnd"/>
            <w:r w:rsidRPr="002F18CC">
              <w:rPr>
                <w:rFonts w:ascii="仿宋_GB2312" w:hAnsi="宋体" w:cs="宋体" w:hint="eastAsia"/>
                <w:kern w:val="0"/>
                <w:sz w:val="20"/>
                <w:szCs w:val="20"/>
              </w:rPr>
              <w:t>根据部门实际设置</w:t>
            </w:r>
          </w:p>
        </w:tc>
        <w:tc>
          <w:tcPr>
            <w:tcW w:w="738" w:type="dxa"/>
            <w:tcBorders>
              <w:top w:val="nil"/>
              <w:left w:val="nil"/>
              <w:bottom w:val="single" w:sz="4" w:space="0" w:color="auto"/>
              <w:right w:val="single" w:sz="4" w:space="0" w:color="auto"/>
            </w:tcBorders>
            <w:shd w:val="clear" w:color="auto" w:fill="auto"/>
            <w:noWrap/>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宋体" w:eastAsia="宋体" w:hAnsi="宋体" w:cs="宋体" w:hint="eastAsia"/>
                <w:kern w:val="0"/>
                <w:sz w:val="24"/>
                <w:szCs w:val="24"/>
              </w:rPr>
              <w:t xml:space="preserve">　</w:t>
            </w:r>
            <w:r w:rsidR="00BA2AAD">
              <w:rPr>
                <w:rFonts w:ascii="宋体" w:eastAsia="宋体" w:hAnsi="宋体" w:cs="宋体" w:hint="eastAsia"/>
                <w:kern w:val="0"/>
                <w:sz w:val="24"/>
                <w:szCs w:val="24"/>
              </w:rPr>
              <w:t>2</w:t>
            </w:r>
            <w:r w:rsidR="00BA2AAD">
              <w:rPr>
                <w:rFonts w:ascii="宋体" w:eastAsia="宋体" w:hAnsi="宋体" w:cs="宋体"/>
                <w:kern w:val="0"/>
                <w:sz w:val="24"/>
                <w:szCs w:val="24"/>
              </w:rPr>
              <w:t>0</w:t>
            </w:r>
          </w:p>
        </w:tc>
      </w:tr>
      <w:tr w:rsidR="002F18CC" w:rsidRPr="002F18CC">
        <w:trPr>
          <w:trHeight w:val="1146"/>
          <w:jc w:val="center"/>
        </w:trPr>
        <w:tc>
          <w:tcPr>
            <w:tcW w:w="93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F18CC" w:rsidRPr="002F18CC" w:rsidRDefault="002F18CC" w:rsidP="002F18CC">
            <w:pPr>
              <w:widowControl/>
              <w:spacing w:line="240" w:lineRule="exact"/>
              <w:jc w:val="left"/>
              <w:rPr>
                <w:rFonts w:ascii="宋体" w:eastAsia="宋体" w:hAnsi="宋体" w:cs="宋体"/>
                <w:kern w:val="0"/>
                <w:sz w:val="24"/>
                <w:szCs w:val="24"/>
              </w:rPr>
            </w:pPr>
            <w:r w:rsidRPr="002F18CC">
              <w:rPr>
                <w:rFonts w:ascii="仿宋_GB2312" w:hAnsi="宋体" w:cs="宋体" w:hint="eastAsia"/>
                <w:b/>
                <w:bCs/>
                <w:kern w:val="0"/>
                <w:sz w:val="20"/>
                <w:szCs w:val="20"/>
              </w:rPr>
              <w:t>注：若某部门不存在某项评价内容或评价指标，则该评价内容或评价指标不计入该部门考核评价范围，即该部门评价总分＝不含该评价内容或指标的评价总分</w:t>
            </w:r>
            <w:r w:rsidRPr="002F18CC">
              <w:rPr>
                <w:rFonts w:ascii="宋体" w:eastAsia="宋体" w:hAnsi="宋体" w:cs="宋体" w:hint="eastAsia"/>
                <w:b/>
                <w:bCs/>
                <w:kern w:val="0"/>
                <w:sz w:val="20"/>
                <w:szCs w:val="20"/>
              </w:rPr>
              <w:t>/</w:t>
            </w:r>
            <w:r w:rsidRPr="002F18CC">
              <w:rPr>
                <w:rFonts w:ascii="仿宋_GB2312" w:hAnsi="宋体" w:cs="宋体" w:hint="eastAsia"/>
                <w:b/>
                <w:bCs/>
                <w:kern w:val="0"/>
                <w:sz w:val="20"/>
                <w:szCs w:val="20"/>
              </w:rPr>
              <w:t>（</w:t>
            </w:r>
            <w:r w:rsidRPr="002F18CC">
              <w:rPr>
                <w:rFonts w:ascii="宋体" w:eastAsia="宋体" w:hAnsi="宋体" w:cs="宋体" w:hint="eastAsia"/>
                <w:b/>
                <w:bCs/>
                <w:kern w:val="0"/>
                <w:sz w:val="20"/>
                <w:szCs w:val="20"/>
              </w:rPr>
              <w:t>100-</w:t>
            </w:r>
            <w:r w:rsidRPr="002F18CC">
              <w:rPr>
                <w:rFonts w:ascii="仿宋_GB2312" w:hAnsi="宋体" w:cs="宋体" w:hint="eastAsia"/>
                <w:b/>
                <w:bCs/>
                <w:kern w:val="0"/>
                <w:sz w:val="20"/>
                <w:szCs w:val="20"/>
              </w:rPr>
              <w:t>该评价内容或指标所占分值）</w:t>
            </w:r>
            <w:r w:rsidRPr="002F18CC">
              <w:rPr>
                <w:rFonts w:ascii="宋体" w:eastAsia="宋体" w:hAnsi="宋体" w:cs="宋体" w:hint="eastAsia"/>
                <w:b/>
                <w:bCs/>
                <w:kern w:val="0"/>
                <w:sz w:val="20"/>
                <w:szCs w:val="20"/>
              </w:rPr>
              <w:t>*100</w:t>
            </w:r>
            <w:r w:rsidRPr="002F18CC">
              <w:rPr>
                <w:rFonts w:ascii="仿宋_GB2312" w:hAnsi="宋体" w:cs="宋体" w:hint="eastAsia"/>
                <w:b/>
                <w:bCs/>
                <w:kern w:val="0"/>
                <w:sz w:val="20"/>
                <w:szCs w:val="20"/>
              </w:rPr>
              <w:t>。</w:t>
            </w:r>
            <w:r w:rsidRPr="002F18CC">
              <w:rPr>
                <w:rFonts w:ascii="宋体" w:eastAsia="宋体" w:hAnsi="宋体" w:cs="宋体" w:hint="eastAsia"/>
                <w:kern w:val="0"/>
                <w:sz w:val="24"/>
                <w:szCs w:val="24"/>
              </w:rPr>
              <w:t xml:space="preserve">　</w:t>
            </w:r>
          </w:p>
        </w:tc>
      </w:tr>
    </w:tbl>
    <w:p w:rsidR="00AC5806" w:rsidRDefault="00AC5806" w:rsidP="00AC5806">
      <w:pPr>
        <w:spacing w:line="240" w:lineRule="exact"/>
        <w:rPr>
          <w:color w:val="000000"/>
        </w:rPr>
      </w:pPr>
    </w:p>
    <w:p w:rsidR="00AC5806" w:rsidRPr="007E2055" w:rsidRDefault="00AC5806" w:rsidP="005B124B">
      <w:pPr>
        <w:ind w:firstLineChars="200" w:firstLine="634"/>
        <w:rPr>
          <w:b/>
        </w:rPr>
      </w:pPr>
      <w:r w:rsidRPr="007E2055">
        <w:rPr>
          <w:rFonts w:hint="eastAsia"/>
          <w:b/>
        </w:rPr>
        <w:t xml:space="preserve">3. </w:t>
      </w:r>
      <w:r w:rsidRPr="007E2055">
        <w:rPr>
          <w:rFonts w:hint="eastAsia"/>
          <w:b/>
        </w:rPr>
        <w:t>部门自行组织绩效评价开展情况。</w:t>
      </w:r>
    </w:p>
    <w:p w:rsidR="00D16141" w:rsidRDefault="00AC5806" w:rsidP="005B124B">
      <w:pPr>
        <w:ind w:firstLineChars="200" w:firstLine="632"/>
        <w:rPr>
          <w:rFonts w:ascii="仿宋_GB2312"/>
          <w:color w:val="000000"/>
        </w:rPr>
      </w:pPr>
      <w:r w:rsidRPr="00AC5806">
        <w:rPr>
          <w:rFonts w:ascii="仿宋_GB2312" w:hint="eastAsia"/>
          <w:color w:val="000000"/>
        </w:rPr>
        <w:t>本部门对</w:t>
      </w:r>
      <w:r w:rsidR="00BA2AAD">
        <w:rPr>
          <w:rFonts w:ascii="仿宋_GB2312" w:hint="eastAsia"/>
          <w:color w:val="000000"/>
        </w:rPr>
        <w:t>第三次农业普查</w:t>
      </w:r>
      <w:r w:rsidR="00D16141">
        <w:rPr>
          <w:rFonts w:ascii="仿宋_GB2312" w:hint="eastAsia"/>
          <w:color w:val="000000"/>
        </w:rPr>
        <w:t>项目</w:t>
      </w:r>
      <w:r w:rsidRPr="00AC5806">
        <w:rPr>
          <w:rFonts w:ascii="仿宋_GB2312" w:hint="eastAsia"/>
          <w:color w:val="000000"/>
        </w:rPr>
        <w:t>开展了整体支出绩效评价，得分为</w:t>
      </w:r>
      <w:r w:rsidR="00D16141">
        <w:rPr>
          <w:rFonts w:ascii="仿宋_GB2312"/>
          <w:color w:val="000000"/>
        </w:rPr>
        <w:t>97</w:t>
      </w:r>
      <w:r w:rsidRPr="00AC5806">
        <w:rPr>
          <w:rFonts w:ascii="仿宋_GB2312" w:hint="eastAsia"/>
          <w:color w:val="000000"/>
        </w:rPr>
        <w:t>分，存在的问题：</w:t>
      </w:r>
      <w:r w:rsidR="00D16141">
        <w:rPr>
          <w:rFonts w:ascii="仿宋_GB2312" w:hint="eastAsia"/>
          <w:color w:val="000000"/>
        </w:rPr>
        <w:t>项目支付进度较为缓慢</w:t>
      </w:r>
      <w:r w:rsidRPr="00AC5806">
        <w:rPr>
          <w:rFonts w:ascii="仿宋_GB2312" w:hint="eastAsia"/>
          <w:color w:val="000000"/>
        </w:rPr>
        <w:t>。下一步改进措施：</w:t>
      </w:r>
      <w:r w:rsidR="00D16141">
        <w:rPr>
          <w:rFonts w:ascii="仿宋_GB2312" w:hint="eastAsia"/>
          <w:color w:val="000000"/>
        </w:rPr>
        <w:t>年初制定项目支付计划，按月按季度对项目支付情况进行督促检查，保证在计划时间内完成项目的支付</w:t>
      </w:r>
      <w:r w:rsidRPr="00AC5806">
        <w:rPr>
          <w:rFonts w:ascii="仿宋_GB2312" w:hint="eastAsia"/>
          <w:color w:val="000000"/>
        </w:rPr>
        <w:t>。</w:t>
      </w:r>
    </w:p>
    <w:p w:rsidR="00AC5806" w:rsidRPr="00AC5806" w:rsidRDefault="00AC5806" w:rsidP="005B124B">
      <w:pPr>
        <w:ind w:firstLineChars="200" w:firstLine="632"/>
        <w:rPr>
          <w:rFonts w:ascii="仿宋_GB2312"/>
          <w:color w:val="000000"/>
        </w:rPr>
      </w:pPr>
      <w:r w:rsidRPr="00AC5806">
        <w:rPr>
          <w:rFonts w:ascii="仿宋_GB2312" w:hint="eastAsia"/>
          <w:color w:val="000000"/>
        </w:rPr>
        <w:t>本部门对</w:t>
      </w:r>
      <w:r w:rsidR="00D16141">
        <w:rPr>
          <w:rFonts w:ascii="仿宋_GB2312" w:hint="eastAsia"/>
          <w:color w:val="000000"/>
        </w:rPr>
        <w:t>全国第四次经济普查</w:t>
      </w:r>
      <w:r w:rsidRPr="00AC5806">
        <w:rPr>
          <w:rFonts w:ascii="仿宋_GB2312" w:hint="eastAsia"/>
          <w:color w:val="000000"/>
        </w:rPr>
        <w:t>项目开展了绩效评价，得分为</w:t>
      </w:r>
      <w:r w:rsidR="00D16141">
        <w:rPr>
          <w:rFonts w:ascii="仿宋_GB2312"/>
          <w:color w:val="000000"/>
        </w:rPr>
        <w:t>97</w:t>
      </w:r>
      <w:r w:rsidRPr="00AC5806">
        <w:rPr>
          <w:rFonts w:ascii="仿宋_GB2312" w:hint="eastAsia"/>
          <w:color w:val="000000"/>
        </w:rPr>
        <w:t>分，存在的问题：一是</w:t>
      </w:r>
      <w:r w:rsidR="00D16141">
        <w:rPr>
          <w:rFonts w:ascii="仿宋_GB2312" w:hint="eastAsia"/>
          <w:color w:val="000000"/>
        </w:rPr>
        <w:t>推进时间较慢</w:t>
      </w:r>
      <w:r w:rsidRPr="00AC5806">
        <w:rPr>
          <w:rFonts w:ascii="仿宋_GB2312" w:hint="eastAsia"/>
          <w:color w:val="000000"/>
        </w:rPr>
        <w:t>，二是</w:t>
      </w:r>
      <w:r w:rsidR="00D16141">
        <w:rPr>
          <w:rFonts w:ascii="仿宋_GB2312" w:hint="eastAsia"/>
          <w:color w:val="000000"/>
        </w:rPr>
        <w:t>项目支付进度缓慢</w:t>
      </w:r>
      <w:r w:rsidRPr="00AC5806">
        <w:rPr>
          <w:rFonts w:ascii="仿宋_GB2312" w:hint="eastAsia"/>
          <w:color w:val="000000"/>
        </w:rPr>
        <w:t>。下一步改进措施：一是</w:t>
      </w:r>
      <w:r w:rsidR="00D16141">
        <w:rPr>
          <w:rFonts w:ascii="仿宋_GB2312" w:hint="eastAsia"/>
          <w:color w:val="000000"/>
        </w:rPr>
        <w:t>严格按照项目方案的时间节点进行考核</w:t>
      </w:r>
      <w:r w:rsidRPr="00AC5806">
        <w:rPr>
          <w:rFonts w:ascii="仿宋_GB2312" w:hint="eastAsia"/>
          <w:color w:val="000000"/>
        </w:rPr>
        <w:t>，二是</w:t>
      </w:r>
      <w:r w:rsidR="00D16141">
        <w:rPr>
          <w:rFonts w:ascii="仿宋_GB2312" w:hint="eastAsia"/>
          <w:color w:val="000000"/>
        </w:rPr>
        <w:t>年初制定项目支付计划，按月按季度对项目支付情况进行督</w:t>
      </w:r>
      <w:r w:rsidR="00D16141">
        <w:rPr>
          <w:rFonts w:ascii="仿宋_GB2312" w:hint="eastAsia"/>
          <w:color w:val="000000"/>
        </w:rPr>
        <w:lastRenderedPageBreak/>
        <w:t>促检查，保证在计划时间内完成项目的支付</w:t>
      </w:r>
      <w:r w:rsidRPr="00AC5806">
        <w:rPr>
          <w:rFonts w:ascii="仿宋_GB2312" w:hint="eastAsia"/>
          <w:color w:val="000000"/>
        </w:rPr>
        <w:t>。</w:t>
      </w:r>
    </w:p>
    <w:p w:rsidR="00AC5806" w:rsidRPr="007E2055" w:rsidRDefault="00AC5806" w:rsidP="00AC5806">
      <w:pPr>
        <w:jc w:val="center"/>
        <w:rPr>
          <w:rFonts w:ascii="黑体" w:eastAsia="黑体" w:hAnsi="黑体"/>
        </w:rPr>
      </w:pPr>
      <w:r w:rsidRPr="007E2055">
        <w:rPr>
          <w:rFonts w:ascii="黑体" w:eastAsia="黑体" w:hAnsi="黑体" w:hint="eastAsia"/>
        </w:rPr>
        <w:t>2017年市级项目支出绩效评价得分</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719"/>
        <w:gridCol w:w="1439"/>
        <w:gridCol w:w="484"/>
        <w:gridCol w:w="4872"/>
        <w:gridCol w:w="11"/>
        <w:gridCol w:w="756"/>
      </w:tblGrid>
      <w:tr w:rsidR="002F18CC" w:rsidRPr="00842788" w:rsidTr="00842788">
        <w:trPr>
          <w:trHeight w:val="227"/>
          <w:jc w:val="center"/>
        </w:trPr>
        <w:tc>
          <w:tcPr>
            <w:tcW w:w="719" w:type="dxa"/>
            <w:shd w:val="clear" w:color="auto" w:fill="auto"/>
            <w:vAlign w:val="center"/>
          </w:tcPr>
          <w:p w:rsidR="002F18CC" w:rsidRPr="00842788" w:rsidRDefault="002F18CC" w:rsidP="00842788">
            <w:pPr>
              <w:spacing w:line="240" w:lineRule="exact"/>
              <w:jc w:val="center"/>
              <w:rPr>
                <w:rFonts w:ascii="宋体" w:hAnsi="宋体"/>
                <w:b/>
                <w:sz w:val="19"/>
                <w:szCs w:val="21"/>
              </w:rPr>
            </w:pPr>
            <w:r w:rsidRPr="00842788">
              <w:rPr>
                <w:rFonts w:ascii="宋体" w:hAnsi="宋体" w:hint="eastAsia"/>
                <w:b/>
                <w:sz w:val="19"/>
                <w:szCs w:val="21"/>
              </w:rPr>
              <w:t>一级</w:t>
            </w:r>
          </w:p>
          <w:p w:rsidR="002F18CC" w:rsidRPr="00842788" w:rsidRDefault="002F18CC" w:rsidP="00842788">
            <w:pPr>
              <w:spacing w:line="240" w:lineRule="exact"/>
              <w:jc w:val="center"/>
              <w:rPr>
                <w:rFonts w:ascii="宋体" w:hAnsi="宋体"/>
                <w:b/>
                <w:sz w:val="19"/>
                <w:szCs w:val="21"/>
              </w:rPr>
            </w:pPr>
            <w:r w:rsidRPr="00842788">
              <w:rPr>
                <w:rFonts w:ascii="宋体" w:hAnsi="宋体" w:hint="eastAsia"/>
                <w:b/>
                <w:sz w:val="19"/>
                <w:szCs w:val="21"/>
              </w:rPr>
              <w:t>指标</w:t>
            </w:r>
          </w:p>
        </w:tc>
        <w:tc>
          <w:tcPr>
            <w:tcW w:w="719" w:type="dxa"/>
            <w:shd w:val="clear" w:color="auto" w:fill="auto"/>
            <w:vAlign w:val="center"/>
          </w:tcPr>
          <w:p w:rsidR="002F18CC" w:rsidRPr="00842788" w:rsidRDefault="002F18CC" w:rsidP="00842788">
            <w:pPr>
              <w:spacing w:line="240" w:lineRule="exact"/>
              <w:jc w:val="center"/>
              <w:rPr>
                <w:rFonts w:ascii="宋体" w:hAnsi="宋体"/>
                <w:b/>
                <w:sz w:val="19"/>
                <w:szCs w:val="21"/>
              </w:rPr>
            </w:pPr>
            <w:r w:rsidRPr="00842788">
              <w:rPr>
                <w:rFonts w:ascii="宋体" w:hAnsi="宋体" w:hint="eastAsia"/>
                <w:b/>
                <w:sz w:val="19"/>
                <w:szCs w:val="21"/>
              </w:rPr>
              <w:t>二级</w:t>
            </w:r>
          </w:p>
          <w:p w:rsidR="002F18CC" w:rsidRPr="00842788" w:rsidRDefault="002F18CC" w:rsidP="00842788">
            <w:pPr>
              <w:spacing w:line="240" w:lineRule="exact"/>
              <w:jc w:val="center"/>
              <w:rPr>
                <w:rFonts w:ascii="宋体" w:hAnsi="宋体"/>
                <w:b/>
                <w:sz w:val="19"/>
                <w:szCs w:val="21"/>
              </w:rPr>
            </w:pPr>
            <w:r w:rsidRPr="00842788">
              <w:rPr>
                <w:rFonts w:ascii="宋体" w:hAnsi="宋体" w:hint="eastAsia"/>
                <w:b/>
                <w:sz w:val="19"/>
                <w:szCs w:val="21"/>
              </w:rPr>
              <w:t>指标</w:t>
            </w:r>
          </w:p>
        </w:tc>
        <w:tc>
          <w:tcPr>
            <w:tcW w:w="1439" w:type="dxa"/>
            <w:shd w:val="clear" w:color="auto" w:fill="auto"/>
            <w:vAlign w:val="center"/>
          </w:tcPr>
          <w:p w:rsidR="002F18CC" w:rsidRPr="00842788" w:rsidRDefault="002F18CC" w:rsidP="00842788">
            <w:pPr>
              <w:spacing w:line="240" w:lineRule="exact"/>
              <w:jc w:val="center"/>
              <w:rPr>
                <w:rFonts w:ascii="宋体" w:hAnsi="宋体"/>
                <w:b/>
                <w:sz w:val="19"/>
                <w:szCs w:val="21"/>
              </w:rPr>
            </w:pPr>
            <w:r w:rsidRPr="00842788">
              <w:rPr>
                <w:rFonts w:ascii="宋体" w:hAnsi="宋体" w:hint="eastAsia"/>
                <w:b/>
                <w:sz w:val="19"/>
                <w:szCs w:val="21"/>
              </w:rPr>
              <w:t>三级指标</w:t>
            </w:r>
          </w:p>
        </w:tc>
        <w:tc>
          <w:tcPr>
            <w:tcW w:w="484" w:type="dxa"/>
            <w:shd w:val="clear" w:color="auto" w:fill="auto"/>
            <w:vAlign w:val="center"/>
          </w:tcPr>
          <w:p w:rsidR="002F18CC" w:rsidRPr="00842788" w:rsidRDefault="002F18CC" w:rsidP="00842788">
            <w:pPr>
              <w:spacing w:line="240" w:lineRule="exact"/>
              <w:jc w:val="center"/>
              <w:rPr>
                <w:rFonts w:ascii="宋体" w:hAnsi="宋体"/>
                <w:b/>
                <w:sz w:val="19"/>
                <w:szCs w:val="21"/>
              </w:rPr>
            </w:pPr>
            <w:r w:rsidRPr="00842788">
              <w:rPr>
                <w:rFonts w:ascii="宋体" w:hAnsi="宋体" w:hint="eastAsia"/>
                <w:b/>
                <w:sz w:val="19"/>
                <w:szCs w:val="21"/>
              </w:rPr>
              <w:t>分值</w:t>
            </w:r>
          </w:p>
        </w:tc>
        <w:tc>
          <w:tcPr>
            <w:tcW w:w="4872" w:type="dxa"/>
            <w:shd w:val="clear" w:color="auto" w:fill="auto"/>
            <w:vAlign w:val="center"/>
          </w:tcPr>
          <w:p w:rsidR="002F18CC" w:rsidRPr="00842788" w:rsidRDefault="002F18CC" w:rsidP="00842788">
            <w:pPr>
              <w:spacing w:line="240" w:lineRule="exact"/>
              <w:jc w:val="center"/>
              <w:rPr>
                <w:rFonts w:ascii="宋体" w:hAnsi="宋体"/>
                <w:b/>
                <w:sz w:val="19"/>
                <w:szCs w:val="21"/>
              </w:rPr>
            </w:pPr>
            <w:r w:rsidRPr="00842788">
              <w:rPr>
                <w:rFonts w:ascii="宋体" w:hAnsi="宋体" w:hint="eastAsia"/>
                <w:b/>
                <w:sz w:val="19"/>
                <w:szCs w:val="21"/>
              </w:rPr>
              <w:t>指标评价内容</w:t>
            </w:r>
          </w:p>
          <w:p w:rsidR="002F18CC" w:rsidRPr="00842788" w:rsidRDefault="002F18CC" w:rsidP="00842788">
            <w:pPr>
              <w:spacing w:line="240" w:lineRule="exact"/>
              <w:jc w:val="center"/>
              <w:rPr>
                <w:rFonts w:ascii="宋体" w:hAnsi="宋体"/>
                <w:b/>
                <w:sz w:val="19"/>
                <w:szCs w:val="21"/>
              </w:rPr>
            </w:pPr>
            <w:r w:rsidRPr="00842788">
              <w:rPr>
                <w:rFonts w:ascii="宋体" w:hAnsi="宋体" w:hint="eastAsia"/>
                <w:b/>
                <w:sz w:val="19"/>
                <w:szCs w:val="21"/>
              </w:rPr>
              <w:t>（公式计算结果＝</w:t>
            </w:r>
            <w:r w:rsidRPr="00842788">
              <w:rPr>
                <w:rFonts w:ascii="宋体" w:hAnsi="宋体" w:hint="eastAsia"/>
                <w:b/>
                <w:sz w:val="19"/>
                <w:szCs w:val="21"/>
              </w:rPr>
              <w:t>X</w:t>
            </w:r>
            <w:r w:rsidRPr="00842788">
              <w:rPr>
                <w:rFonts w:ascii="宋体" w:hAnsi="宋体" w:hint="eastAsia"/>
                <w:b/>
                <w:sz w:val="19"/>
                <w:szCs w:val="21"/>
              </w:rPr>
              <w:t>）</w:t>
            </w:r>
          </w:p>
        </w:tc>
        <w:tc>
          <w:tcPr>
            <w:tcW w:w="767" w:type="dxa"/>
            <w:gridSpan w:val="2"/>
            <w:shd w:val="clear" w:color="auto" w:fill="auto"/>
            <w:vAlign w:val="center"/>
          </w:tcPr>
          <w:p w:rsidR="002F18CC" w:rsidRPr="00842788" w:rsidRDefault="002F18CC" w:rsidP="00842788">
            <w:pPr>
              <w:spacing w:line="240" w:lineRule="exact"/>
              <w:jc w:val="center"/>
              <w:rPr>
                <w:rFonts w:ascii="宋体" w:hAnsi="宋体"/>
                <w:b/>
                <w:sz w:val="19"/>
                <w:szCs w:val="21"/>
              </w:rPr>
            </w:pPr>
            <w:r w:rsidRPr="00842788">
              <w:rPr>
                <w:rFonts w:ascii="宋体" w:hAnsi="宋体" w:hint="eastAsia"/>
                <w:b/>
                <w:sz w:val="19"/>
                <w:szCs w:val="21"/>
              </w:rPr>
              <w:t>得分</w:t>
            </w:r>
          </w:p>
        </w:tc>
      </w:tr>
      <w:tr w:rsidR="002F18CC" w:rsidRPr="00842788" w:rsidTr="00842788">
        <w:trPr>
          <w:cantSplit/>
          <w:trHeight w:val="603"/>
          <w:jc w:val="center"/>
        </w:trPr>
        <w:tc>
          <w:tcPr>
            <w:tcW w:w="719" w:type="dxa"/>
            <w:vMerge w:val="restart"/>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w:t>
            </w:r>
            <w:r w:rsidRPr="00842788">
              <w:rPr>
                <w:rFonts w:ascii="宋体" w:hAnsi="宋体" w:hint="eastAsia"/>
                <w:sz w:val="19"/>
                <w:szCs w:val="21"/>
              </w:rPr>
              <w:t>20</w:t>
            </w:r>
            <w:r w:rsidRPr="00842788">
              <w:rPr>
                <w:rFonts w:ascii="宋体" w:hAnsi="宋体" w:hint="eastAsia"/>
                <w:sz w:val="19"/>
                <w:szCs w:val="21"/>
              </w:rPr>
              <w:t>分）</w:t>
            </w:r>
          </w:p>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项目决策</w:t>
            </w:r>
          </w:p>
        </w:tc>
        <w:tc>
          <w:tcPr>
            <w:tcW w:w="719" w:type="dxa"/>
            <w:vMerge w:val="restart"/>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w:t>
            </w:r>
            <w:r w:rsidRPr="00842788">
              <w:rPr>
                <w:rFonts w:ascii="宋体" w:hAnsi="宋体" w:hint="eastAsia"/>
                <w:sz w:val="19"/>
                <w:szCs w:val="21"/>
              </w:rPr>
              <w:t>10</w:t>
            </w:r>
            <w:r w:rsidRPr="00842788">
              <w:rPr>
                <w:rFonts w:ascii="宋体" w:hAnsi="宋体" w:hint="eastAsia"/>
                <w:sz w:val="19"/>
                <w:szCs w:val="21"/>
              </w:rPr>
              <w:t>分）</w:t>
            </w:r>
          </w:p>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科学决策</w:t>
            </w:r>
          </w:p>
        </w:tc>
        <w:tc>
          <w:tcPr>
            <w:tcW w:w="1439"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必要性</w:t>
            </w:r>
          </w:p>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（政策依据）</w:t>
            </w:r>
          </w:p>
        </w:tc>
        <w:tc>
          <w:tcPr>
            <w:tcW w:w="484"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5</w:t>
            </w:r>
          </w:p>
        </w:tc>
        <w:tc>
          <w:tcPr>
            <w:tcW w:w="4872" w:type="dxa"/>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项目符合党中央、国务院和省委、省政府决策部署；符合当前经济社会发展需要，政策和实际需求的吻合程度分析</w:t>
            </w:r>
          </w:p>
        </w:tc>
        <w:tc>
          <w:tcPr>
            <w:tcW w:w="767" w:type="dxa"/>
            <w:gridSpan w:val="2"/>
            <w:shd w:val="clear" w:color="auto" w:fill="auto"/>
            <w:vAlign w:val="center"/>
          </w:tcPr>
          <w:p w:rsidR="002F18CC" w:rsidRPr="00842788" w:rsidRDefault="00BA2AAD" w:rsidP="00842788">
            <w:pPr>
              <w:spacing w:line="210" w:lineRule="exact"/>
              <w:rPr>
                <w:rFonts w:ascii="宋体" w:hAnsi="宋体"/>
                <w:sz w:val="19"/>
                <w:szCs w:val="21"/>
              </w:rPr>
            </w:pPr>
            <w:r>
              <w:rPr>
                <w:rFonts w:ascii="宋体" w:hAnsi="宋体" w:hint="eastAsia"/>
                <w:sz w:val="19"/>
                <w:szCs w:val="21"/>
              </w:rPr>
              <w:t>5</w:t>
            </w:r>
          </w:p>
        </w:tc>
      </w:tr>
      <w:tr w:rsidR="002F18CC" w:rsidRPr="00842788" w:rsidTr="00842788">
        <w:trPr>
          <w:cantSplit/>
          <w:trHeight w:val="603"/>
          <w:jc w:val="center"/>
        </w:trPr>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1439"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可行性</w:t>
            </w:r>
          </w:p>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（政策完善）</w:t>
            </w:r>
          </w:p>
        </w:tc>
        <w:tc>
          <w:tcPr>
            <w:tcW w:w="484"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5</w:t>
            </w:r>
          </w:p>
        </w:tc>
        <w:tc>
          <w:tcPr>
            <w:tcW w:w="4872" w:type="dxa"/>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可行性论证充分，规划、管理办法、指导意见等制度是否健全完善</w:t>
            </w:r>
          </w:p>
        </w:tc>
        <w:tc>
          <w:tcPr>
            <w:tcW w:w="767" w:type="dxa"/>
            <w:gridSpan w:val="2"/>
            <w:shd w:val="clear" w:color="auto" w:fill="auto"/>
            <w:vAlign w:val="center"/>
          </w:tcPr>
          <w:p w:rsidR="002F18CC" w:rsidRPr="00842788" w:rsidRDefault="00BA2AAD" w:rsidP="00842788">
            <w:pPr>
              <w:spacing w:line="210" w:lineRule="exact"/>
              <w:rPr>
                <w:rFonts w:ascii="宋体" w:hAnsi="宋体"/>
                <w:sz w:val="19"/>
                <w:szCs w:val="21"/>
              </w:rPr>
            </w:pPr>
            <w:r>
              <w:rPr>
                <w:rFonts w:ascii="宋体" w:hAnsi="宋体" w:hint="eastAsia"/>
                <w:sz w:val="19"/>
                <w:szCs w:val="21"/>
              </w:rPr>
              <w:t>5</w:t>
            </w:r>
          </w:p>
        </w:tc>
      </w:tr>
      <w:tr w:rsidR="002F18CC" w:rsidRPr="00842788" w:rsidTr="00842788">
        <w:trPr>
          <w:cantSplit/>
          <w:trHeight w:val="603"/>
          <w:jc w:val="center"/>
        </w:trPr>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719" w:type="dxa"/>
            <w:vMerge w:val="restart"/>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w:t>
            </w:r>
            <w:r w:rsidRPr="00842788">
              <w:rPr>
                <w:rFonts w:ascii="宋体" w:hAnsi="宋体" w:hint="eastAsia"/>
                <w:sz w:val="19"/>
                <w:szCs w:val="21"/>
              </w:rPr>
              <w:t>10</w:t>
            </w:r>
            <w:r w:rsidRPr="00842788">
              <w:rPr>
                <w:rFonts w:ascii="宋体" w:hAnsi="宋体" w:hint="eastAsia"/>
                <w:sz w:val="19"/>
                <w:szCs w:val="21"/>
              </w:rPr>
              <w:t>分）</w:t>
            </w:r>
          </w:p>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绩效目标</w:t>
            </w:r>
          </w:p>
        </w:tc>
        <w:tc>
          <w:tcPr>
            <w:tcW w:w="1439"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明确性</w:t>
            </w:r>
          </w:p>
        </w:tc>
        <w:tc>
          <w:tcPr>
            <w:tcW w:w="484"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5</w:t>
            </w:r>
          </w:p>
        </w:tc>
        <w:tc>
          <w:tcPr>
            <w:tcW w:w="4872" w:type="dxa"/>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项目预期提供的产品、服务、效益或其他目标明确细化，可衡量</w:t>
            </w:r>
          </w:p>
        </w:tc>
        <w:tc>
          <w:tcPr>
            <w:tcW w:w="767" w:type="dxa"/>
            <w:gridSpan w:val="2"/>
            <w:shd w:val="clear" w:color="auto" w:fill="auto"/>
            <w:vAlign w:val="center"/>
          </w:tcPr>
          <w:p w:rsidR="002F18CC" w:rsidRPr="00842788" w:rsidRDefault="00BA2AAD" w:rsidP="00842788">
            <w:pPr>
              <w:spacing w:line="210" w:lineRule="exact"/>
              <w:rPr>
                <w:rFonts w:ascii="宋体" w:hAnsi="宋体"/>
                <w:sz w:val="19"/>
                <w:szCs w:val="21"/>
              </w:rPr>
            </w:pPr>
            <w:r>
              <w:rPr>
                <w:rFonts w:ascii="宋体" w:hAnsi="宋体" w:hint="eastAsia"/>
                <w:sz w:val="19"/>
                <w:szCs w:val="21"/>
              </w:rPr>
              <w:t>5</w:t>
            </w:r>
          </w:p>
        </w:tc>
      </w:tr>
      <w:tr w:rsidR="002F18CC" w:rsidRPr="00842788" w:rsidTr="00842788">
        <w:trPr>
          <w:cantSplit/>
          <w:trHeight w:val="603"/>
          <w:jc w:val="center"/>
        </w:trPr>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1439"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合理性</w:t>
            </w:r>
          </w:p>
        </w:tc>
        <w:tc>
          <w:tcPr>
            <w:tcW w:w="484"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5</w:t>
            </w:r>
          </w:p>
        </w:tc>
        <w:tc>
          <w:tcPr>
            <w:tcW w:w="4872" w:type="dxa"/>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绩效目标设定符合实际需求，合理可行</w:t>
            </w:r>
          </w:p>
        </w:tc>
        <w:tc>
          <w:tcPr>
            <w:tcW w:w="767" w:type="dxa"/>
            <w:gridSpan w:val="2"/>
            <w:shd w:val="clear" w:color="auto" w:fill="auto"/>
            <w:vAlign w:val="center"/>
          </w:tcPr>
          <w:p w:rsidR="002F18CC" w:rsidRPr="00842788" w:rsidRDefault="00D16141" w:rsidP="00842788">
            <w:pPr>
              <w:spacing w:line="210" w:lineRule="exact"/>
              <w:rPr>
                <w:rFonts w:ascii="宋体" w:hAnsi="宋体"/>
                <w:sz w:val="19"/>
                <w:szCs w:val="21"/>
              </w:rPr>
            </w:pPr>
            <w:r>
              <w:rPr>
                <w:rFonts w:ascii="宋体" w:hAnsi="宋体" w:hint="eastAsia"/>
                <w:sz w:val="19"/>
                <w:szCs w:val="21"/>
              </w:rPr>
              <w:t>5</w:t>
            </w:r>
          </w:p>
        </w:tc>
      </w:tr>
      <w:tr w:rsidR="002F18CC" w:rsidRPr="00842788" w:rsidTr="00842788">
        <w:trPr>
          <w:cantSplit/>
          <w:trHeight w:val="654"/>
          <w:jc w:val="center"/>
        </w:trPr>
        <w:tc>
          <w:tcPr>
            <w:tcW w:w="719" w:type="dxa"/>
            <w:vMerge w:val="restart"/>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w:t>
            </w:r>
            <w:r w:rsidRPr="00842788">
              <w:rPr>
                <w:rFonts w:ascii="宋体" w:hAnsi="宋体" w:hint="eastAsia"/>
                <w:sz w:val="19"/>
                <w:szCs w:val="21"/>
              </w:rPr>
              <w:t>10</w:t>
            </w:r>
            <w:r w:rsidRPr="00842788">
              <w:rPr>
                <w:rFonts w:ascii="宋体" w:hAnsi="宋体" w:hint="eastAsia"/>
                <w:sz w:val="19"/>
                <w:szCs w:val="21"/>
              </w:rPr>
              <w:t>分）</w:t>
            </w:r>
          </w:p>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项目管理</w:t>
            </w:r>
          </w:p>
        </w:tc>
        <w:tc>
          <w:tcPr>
            <w:tcW w:w="719" w:type="dxa"/>
            <w:vMerge w:val="restart"/>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w:t>
            </w:r>
            <w:r w:rsidRPr="00842788">
              <w:rPr>
                <w:rFonts w:ascii="宋体" w:hAnsi="宋体" w:hint="eastAsia"/>
                <w:sz w:val="19"/>
                <w:szCs w:val="21"/>
              </w:rPr>
              <w:t>7</w:t>
            </w:r>
            <w:r w:rsidRPr="00842788">
              <w:rPr>
                <w:rFonts w:ascii="宋体" w:hAnsi="宋体" w:hint="eastAsia"/>
                <w:sz w:val="19"/>
                <w:szCs w:val="21"/>
              </w:rPr>
              <w:t>分）</w:t>
            </w:r>
          </w:p>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资金管理</w:t>
            </w:r>
          </w:p>
        </w:tc>
        <w:tc>
          <w:tcPr>
            <w:tcW w:w="1439"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资金分配</w:t>
            </w:r>
          </w:p>
        </w:tc>
        <w:tc>
          <w:tcPr>
            <w:tcW w:w="484"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3</w:t>
            </w:r>
          </w:p>
        </w:tc>
        <w:tc>
          <w:tcPr>
            <w:tcW w:w="4872" w:type="dxa"/>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资金分配管理是否科学合理、规范有序</w:t>
            </w:r>
            <w:r w:rsidRPr="00842788">
              <w:rPr>
                <w:rFonts w:ascii="宋体" w:hAnsi="宋体" w:hint="eastAsia"/>
                <w:sz w:val="19"/>
                <w:szCs w:val="21"/>
              </w:rPr>
              <w:t>;</w:t>
            </w:r>
            <w:r w:rsidRPr="00842788">
              <w:rPr>
                <w:rFonts w:ascii="宋体" w:hAnsi="宋体" w:hint="eastAsia"/>
                <w:sz w:val="19"/>
                <w:szCs w:val="21"/>
              </w:rPr>
              <w:t>是否体现突出重点或公平性，符合财政资金改革方向</w:t>
            </w:r>
          </w:p>
        </w:tc>
        <w:tc>
          <w:tcPr>
            <w:tcW w:w="767" w:type="dxa"/>
            <w:gridSpan w:val="2"/>
            <w:shd w:val="clear" w:color="auto" w:fill="auto"/>
            <w:vAlign w:val="center"/>
          </w:tcPr>
          <w:p w:rsidR="002F18CC" w:rsidRPr="00842788" w:rsidRDefault="003765A6" w:rsidP="00842788">
            <w:pPr>
              <w:spacing w:line="210" w:lineRule="exact"/>
              <w:rPr>
                <w:rFonts w:ascii="宋体" w:hAnsi="宋体"/>
                <w:sz w:val="19"/>
                <w:szCs w:val="21"/>
              </w:rPr>
            </w:pPr>
            <w:r>
              <w:rPr>
                <w:rFonts w:ascii="宋体" w:hAnsi="宋体"/>
                <w:sz w:val="19"/>
                <w:szCs w:val="21"/>
              </w:rPr>
              <w:t>3</w:t>
            </w:r>
          </w:p>
        </w:tc>
      </w:tr>
      <w:tr w:rsidR="002F18CC" w:rsidRPr="00842788" w:rsidTr="00842788">
        <w:trPr>
          <w:cantSplit/>
          <w:trHeight w:val="576"/>
          <w:jc w:val="center"/>
        </w:trPr>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1439"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资金使用</w:t>
            </w:r>
          </w:p>
        </w:tc>
        <w:tc>
          <w:tcPr>
            <w:tcW w:w="484"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4</w:t>
            </w:r>
          </w:p>
        </w:tc>
        <w:tc>
          <w:tcPr>
            <w:tcW w:w="4872" w:type="dxa"/>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资金使用规范</w:t>
            </w:r>
          </w:p>
        </w:tc>
        <w:tc>
          <w:tcPr>
            <w:tcW w:w="767" w:type="dxa"/>
            <w:gridSpan w:val="2"/>
            <w:shd w:val="clear" w:color="auto" w:fill="auto"/>
            <w:vAlign w:val="center"/>
          </w:tcPr>
          <w:p w:rsidR="002F18CC" w:rsidRPr="00842788" w:rsidRDefault="00D16141" w:rsidP="00842788">
            <w:pPr>
              <w:spacing w:line="210" w:lineRule="exact"/>
              <w:rPr>
                <w:rFonts w:ascii="宋体" w:hAnsi="宋体"/>
                <w:sz w:val="19"/>
                <w:szCs w:val="21"/>
              </w:rPr>
            </w:pPr>
            <w:r>
              <w:rPr>
                <w:rFonts w:ascii="宋体" w:hAnsi="宋体" w:hint="eastAsia"/>
                <w:sz w:val="19"/>
                <w:szCs w:val="21"/>
              </w:rPr>
              <w:t>4</w:t>
            </w:r>
          </w:p>
        </w:tc>
      </w:tr>
      <w:tr w:rsidR="002F18CC" w:rsidRPr="00842788" w:rsidTr="00842788">
        <w:trPr>
          <w:cantSplit/>
          <w:trHeight w:val="1223"/>
          <w:jc w:val="center"/>
        </w:trPr>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719" w:type="dxa"/>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w:t>
            </w:r>
            <w:r w:rsidRPr="00842788">
              <w:rPr>
                <w:rFonts w:ascii="宋体" w:hAnsi="宋体" w:hint="eastAsia"/>
                <w:sz w:val="19"/>
                <w:szCs w:val="21"/>
              </w:rPr>
              <w:t>3</w:t>
            </w:r>
            <w:r w:rsidRPr="00842788">
              <w:rPr>
                <w:rFonts w:ascii="宋体" w:hAnsi="宋体" w:hint="eastAsia"/>
                <w:sz w:val="19"/>
                <w:szCs w:val="21"/>
              </w:rPr>
              <w:t>分）</w:t>
            </w:r>
          </w:p>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项目执行</w:t>
            </w:r>
          </w:p>
        </w:tc>
        <w:tc>
          <w:tcPr>
            <w:tcW w:w="1439"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执行规范</w:t>
            </w:r>
          </w:p>
        </w:tc>
        <w:tc>
          <w:tcPr>
            <w:tcW w:w="484"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3</w:t>
            </w:r>
          </w:p>
        </w:tc>
        <w:tc>
          <w:tcPr>
            <w:tcW w:w="4872" w:type="dxa"/>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管理制度健全，管理过程科学规范</w:t>
            </w:r>
          </w:p>
        </w:tc>
        <w:tc>
          <w:tcPr>
            <w:tcW w:w="767" w:type="dxa"/>
            <w:gridSpan w:val="2"/>
            <w:shd w:val="clear" w:color="auto" w:fill="auto"/>
            <w:vAlign w:val="center"/>
          </w:tcPr>
          <w:p w:rsidR="002F18CC" w:rsidRPr="00842788" w:rsidRDefault="00D16141" w:rsidP="00842788">
            <w:pPr>
              <w:spacing w:line="210" w:lineRule="exact"/>
              <w:rPr>
                <w:rFonts w:ascii="宋体" w:hAnsi="宋体"/>
                <w:sz w:val="19"/>
                <w:szCs w:val="21"/>
              </w:rPr>
            </w:pPr>
            <w:r>
              <w:rPr>
                <w:rFonts w:ascii="宋体" w:hAnsi="宋体" w:hint="eastAsia"/>
                <w:sz w:val="19"/>
                <w:szCs w:val="21"/>
              </w:rPr>
              <w:t>3</w:t>
            </w:r>
          </w:p>
        </w:tc>
      </w:tr>
      <w:tr w:rsidR="002F18CC" w:rsidRPr="00842788" w:rsidTr="00842788">
        <w:trPr>
          <w:cantSplit/>
          <w:trHeight w:val="543"/>
          <w:jc w:val="center"/>
        </w:trPr>
        <w:tc>
          <w:tcPr>
            <w:tcW w:w="719" w:type="dxa"/>
            <w:vMerge w:val="restart"/>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（特性指标</w:t>
            </w:r>
            <w:r w:rsidRPr="00842788">
              <w:rPr>
                <w:rFonts w:ascii="宋体" w:hAnsi="宋体" w:hint="eastAsia"/>
                <w:sz w:val="19"/>
                <w:szCs w:val="21"/>
              </w:rPr>
              <w:t>70</w:t>
            </w:r>
            <w:r w:rsidRPr="00842788">
              <w:rPr>
                <w:rFonts w:ascii="宋体" w:hAnsi="宋体" w:hint="eastAsia"/>
                <w:sz w:val="19"/>
                <w:szCs w:val="21"/>
              </w:rPr>
              <w:t>分）</w:t>
            </w:r>
          </w:p>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项目绩效</w:t>
            </w:r>
          </w:p>
        </w:tc>
        <w:tc>
          <w:tcPr>
            <w:tcW w:w="719" w:type="dxa"/>
            <w:vMerge w:val="restart"/>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w:t>
            </w:r>
            <w:r w:rsidRPr="00842788">
              <w:rPr>
                <w:rFonts w:ascii="宋体" w:hAnsi="宋体" w:hint="eastAsia"/>
                <w:sz w:val="19"/>
                <w:szCs w:val="21"/>
              </w:rPr>
              <w:t>20</w:t>
            </w:r>
            <w:r w:rsidRPr="00842788">
              <w:rPr>
                <w:rFonts w:ascii="宋体" w:hAnsi="宋体" w:hint="eastAsia"/>
                <w:sz w:val="19"/>
                <w:szCs w:val="21"/>
              </w:rPr>
              <w:t>分）</w:t>
            </w:r>
          </w:p>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项目完成</w:t>
            </w:r>
          </w:p>
        </w:tc>
        <w:tc>
          <w:tcPr>
            <w:tcW w:w="1439"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完成数量</w:t>
            </w:r>
          </w:p>
        </w:tc>
        <w:tc>
          <w:tcPr>
            <w:tcW w:w="484"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5</w:t>
            </w:r>
          </w:p>
        </w:tc>
        <w:tc>
          <w:tcPr>
            <w:tcW w:w="4872" w:type="dxa"/>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实际完成任务量</w:t>
            </w:r>
            <w:r w:rsidRPr="00842788">
              <w:rPr>
                <w:rFonts w:ascii="宋体" w:hAnsi="宋体" w:hint="eastAsia"/>
                <w:sz w:val="19"/>
                <w:szCs w:val="21"/>
              </w:rPr>
              <w:t>/</w:t>
            </w:r>
            <w:r w:rsidRPr="00842788">
              <w:rPr>
                <w:rFonts w:ascii="宋体" w:hAnsi="宋体" w:hint="eastAsia"/>
                <w:sz w:val="19"/>
                <w:szCs w:val="21"/>
              </w:rPr>
              <w:t>绩效目标设定任务量×</w:t>
            </w:r>
            <w:r w:rsidRPr="00842788">
              <w:rPr>
                <w:rFonts w:ascii="宋体" w:hAnsi="宋体" w:hint="eastAsia"/>
                <w:sz w:val="19"/>
                <w:szCs w:val="21"/>
              </w:rPr>
              <w:t>100%</w:t>
            </w:r>
          </w:p>
        </w:tc>
        <w:tc>
          <w:tcPr>
            <w:tcW w:w="767" w:type="dxa"/>
            <w:gridSpan w:val="2"/>
            <w:shd w:val="clear" w:color="auto" w:fill="auto"/>
            <w:vAlign w:val="center"/>
          </w:tcPr>
          <w:p w:rsidR="002F18CC" w:rsidRPr="00842788" w:rsidRDefault="00D16141" w:rsidP="00842788">
            <w:pPr>
              <w:spacing w:line="210" w:lineRule="exact"/>
              <w:rPr>
                <w:rFonts w:ascii="宋体" w:hAnsi="宋体"/>
                <w:sz w:val="19"/>
                <w:szCs w:val="21"/>
              </w:rPr>
            </w:pPr>
            <w:r>
              <w:rPr>
                <w:rFonts w:ascii="宋体" w:hAnsi="宋体" w:hint="eastAsia"/>
                <w:sz w:val="19"/>
                <w:szCs w:val="21"/>
              </w:rPr>
              <w:t>5</w:t>
            </w:r>
          </w:p>
        </w:tc>
      </w:tr>
      <w:tr w:rsidR="002F18CC" w:rsidRPr="00842788" w:rsidTr="00842788">
        <w:trPr>
          <w:cantSplit/>
          <w:trHeight w:val="500"/>
          <w:jc w:val="center"/>
        </w:trPr>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1439"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完成质量</w:t>
            </w:r>
          </w:p>
        </w:tc>
        <w:tc>
          <w:tcPr>
            <w:tcW w:w="484"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5</w:t>
            </w:r>
          </w:p>
        </w:tc>
        <w:tc>
          <w:tcPr>
            <w:tcW w:w="4872" w:type="dxa"/>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符合绩效目标设定的验收标准，达到行业基准水平</w:t>
            </w:r>
          </w:p>
        </w:tc>
        <w:tc>
          <w:tcPr>
            <w:tcW w:w="767" w:type="dxa"/>
            <w:gridSpan w:val="2"/>
            <w:shd w:val="clear" w:color="auto" w:fill="auto"/>
            <w:vAlign w:val="center"/>
          </w:tcPr>
          <w:p w:rsidR="002F18CC" w:rsidRPr="00842788" w:rsidRDefault="00D16141" w:rsidP="00842788">
            <w:pPr>
              <w:spacing w:line="210" w:lineRule="exact"/>
              <w:rPr>
                <w:rFonts w:ascii="宋体" w:hAnsi="宋体"/>
                <w:sz w:val="19"/>
                <w:szCs w:val="21"/>
              </w:rPr>
            </w:pPr>
            <w:r>
              <w:rPr>
                <w:rFonts w:ascii="宋体" w:hAnsi="宋体" w:hint="eastAsia"/>
                <w:sz w:val="19"/>
                <w:szCs w:val="21"/>
              </w:rPr>
              <w:t>5</w:t>
            </w:r>
          </w:p>
        </w:tc>
      </w:tr>
      <w:tr w:rsidR="002F18CC" w:rsidRPr="00842788" w:rsidTr="00842788">
        <w:trPr>
          <w:cantSplit/>
          <w:trHeight w:val="607"/>
          <w:jc w:val="center"/>
        </w:trPr>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1439"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完成时效</w:t>
            </w:r>
          </w:p>
        </w:tc>
        <w:tc>
          <w:tcPr>
            <w:tcW w:w="484"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5</w:t>
            </w:r>
          </w:p>
        </w:tc>
        <w:tc>
          <w:tcPr>
            <w:tcW w:w="4872" w:type="dxa"/>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（实际完成时间</w:t>
            </w:r>
            <w:r w:rsidRPr="00842788">
              <w:rPr>
                <w:rFonts w:ascii="宋体" w:hAnsi="宋体" w:hint="eastAsia"/>
                <w:sz w:val="19"/>
                <w:szCs w:val="21"/>
              </w:rPr>
              <w:t>-</w:t>
            </w:r>
            <w:r w:rsidRPr="00842788">
              <w:rPr>
                <w:rFonts w:ascii="宋体" w:hAnsi="宋体" w:hint="eastAsia"/>
                <w:sz w:val="19"/>
                <w:szCs w:val="21"/>
              </w:rPr>
              <w:t>绩效目标设定完成时间）</w:t>
            </w:r>
            <w:r w:rsidRPr="00842788">
              <w:rPr>
                <w:rFonts w:ascii="宋体" w:hAnsi="宋体" w:hint="eastAsia"/>
                <w:sz w:val="19"/>
                <w:szCs w:val="21"/>
              </w:rPr>
              <w:t>/</w:t>
            </w:r>
            <w:r w:rsidRPr="00842788">
              <w:rPr>
                <w:rFonts w:ascii="宋体" w:hAnsi="宋体" w:hint="eastAsia"/>
                <w:sz w:val="19"/>
                <w:szCs w:val="21"/>
              </w:rPr>
              <w:t>绩效目标设定完成时间×</w:t>
            </w:r>
            <w:r w:rsidRPr="00842788">
              <w:rPr>
                <w:rFonts w:ascii="宋体" w:hAnsi="宋体" w:hint="eastAsia"/>
                <w:sz w:val="19"/>
                <w:szCs w:val="21"/>
              </w:rPr>
              <w:t>100%</w:t>
            </w:r>
          </w:p>
        </w:tc>
        <w:tc>
          <w:tcPr>
            <w:tcW w:w="767" w:type="dxa"/>
            <w:gridSpan w:val="2"/>
            <w:shd w:val="clear" w:color="auto" w:fill="auto"/>
            <w:vAlign w:val="center"/>
          </w:tcPr>
          <w:p w:rsidR="002F18CC" w:rsidRPr="00842788" w:rsidRDefault="00D16141" w:rsidP="00842788">
            <w:pPr>
              <w:spacing w:line="210" w:lineRule="exact"/>
              <w:rPr>
                <w:rFonts w:ascii="宋体" w:hAnsi="宋体"/>
                <w:sz w:val="19"/>
                <w:szCs w:val="21"/>
              </w:rPr>
            </w:pPr>
            <w:r>
              <w:rPr>
                <w:rFonts w:ascii="宋体" w:hAnsi="宋体" w:hint="eastAsia"/>
                <w:sz w:val="19"/>
                <w:szCs w:val="21"/>
              </w:rPr>
              <w:t>5</w:t>
            </w:r>
          </w:p>
        </w:tc>
      </w:tr>
      <w:tr w:rsidR="002F18CC" w:rsidRPr="00842788" w:rsidTr="00842788">
        <w:trPr>
          <w:cantSplit/>
          <w:trHeight w:val="464"/>
          <w:jc w:val="center"/>
        </w:trPr>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1439"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完成成本</w:t>
            </w:r>
          </w:p>
        </w:tc>
        <w:tc>
          <w:tcPr>
            <w:tcW w:w="484"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5</w:t>
            </w:r>
          </w:p>
        </w:tc>
        <w:tc>
          <w:tcPr>
            <w:tcW w:w="4872" w:type="dxa"/>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（实际完成成本</w:t>
            </w:r>
            <w:r w:rsidRPr="00842788">
              <w:rPr>
                <w:rFonts w:ascii="宋体" w:hAnsi="宋体" w:hint="eastAsia"/>
                <w:sz w:val="19"/>
                <w:szCs w:val="21"/>
              </w:rPr>
              <w:t>-</w:t>
            </w:r>
            <w:r w:rsidRPr="00842788">
              <w:rPr>
                <w:rFonts w:ascii="宋体" w:hAnsi="宋体" w:hint="eastAsia"/>
                <w:sz w:val="19"/>
                <w:szCs w:val="21"/>
              </w:rPr>
              <w:t>预计完成成本）</w:t>
            </w:r>
            <w:r w:rsidRPr="00842788">
              <w:rPr>
                <w:rFonts w:ascii="宋体" w:hAnsi="宋体" w:hint="eastAsia"/>
                <w:sz w:val="19"/>
                <w:szCs w:val="21"/>
              </w:rPr>
              <w:t>/</w:t>
            </w:r>
            <w:r w:rsidRPr="00842788">
              <w:rPr>
                <w:rFonts w:ascii="宋体" w:hAnsi="宋体" w:hint="eastAsia"/>
                <w:sz w:val="19"/>
                <w:szCs w:val="21"/>
              </w:rPr>
              <w:t>预计完成成本×</w:t>
            </w:r>
            <w:r w:rsidRPr="00842788">
              <w:rPr>
                <w:rFonts w:ascii="宋体" w:hAnsi="宋体" w:hint="eastAsia"/>
                <w:sz w:val="19"/>
                <w:szCs w:val="21"/>
              </w:rPr>
              <w:t>100%</w:t>
            </w:r>
          </w:p>
        </w:tc>
        <w:tc>
          <w:tcPr>
            <w:tcW w:w="767" w:type="dxa"/>
            <w:gridSpan w:val="2"/>
            <w:shd w:val="clear" w:color="auto" w:fill="auto"/>
            <w:vAlign w:val="center"/>
          </w:tcPr>
          <w:p w:rsidR="002F18CC" w:rsidRPr="00842788" w:rsidRDefault="00D16141" w:rsidP="00842788">
            <w:pPr>
              <w:spacing w:line="210" w:lineRule="exact"/>
              <w:rPr>
                <w:rFonts w:ascii="宋体" w:hAnsi="宋体"/>
                <w:sz w:val="19"/>
                <w:szCs w:val="21"/>
              </w:rPr>
            </w:pPr>
            <w:r>
              <w:rPr>
                <w:rFonts w:ascii="宋体" w:hAnsi="宋体"/>
                <w:sz w:val="19"/>
                <w:szCs w:val="21"/>
              </w:rPr>
              <w:t>2</w:t>
            </w:r>
          </w:p>
        </w:tc>
      </w:tr>
      <w:tr w:rsidR="002F18CC" w:rsidRPr="00842788" w:rsidTr="00842788">
        <w:trPr>
          <w:cantSplit/>
          <w:trHeight w:val="744"/>
          <w:jc w:val="center"/>
        </w:trPr>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719" w:type="dxa"/>
            <w:vMerge w:val="restart"/>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w:t>
            </w:r>
            <w:r w:rsidRPr="00842788">
              <w:rPr>
                <w:rFonts w:ascii="宋体" w:hAnsi="宋体" w:hint="eastAsia"/>
                <w:sz w:val="19"/>
                <w:szCs w:val="21"/>
              </w:rPr>
              <w:t>50</w:t>
            </w:r>
            <w:r w:rsidRPr="00842788">
              <w:rPr>
                <w:rFonts w:ascii="宋体" w:hAnsi="宋体" w:hint="eastAsia"/>
                <w:sz w:val="19"/>
                <w:szCs w:val="21"/>
              </w:rPr>
              <w:t>分）</w:t>
            </w:r>
          </w:p>
          <w:p w:rsidR="002F18CC" w:rsidRPr="00842788" w:rsidRDefault="002F18CC" w:rsidP="00842788">
            <w:pPr>
              <w:spacing w:line="210" w:lineRule="exact"/>
              <w:ind w:left="113" w:right="113"/>
              <w:jc w:val="center"/>
              <w:rPr>
                <w:rFonts w:ascii="宋体" w:hAnsi="宋体"/>
                <w:sz w:val="19"/>
                <w:szCs w:val="21"/>
              </w:rPr>
            </w:pPr>
            <w:r w:rsidRPr="00842788">
              <w:rPr>
                <w:rFonts w:ascii="宋体" w:hAnsi="宋体" w:hint="eastAsia"/>
                <w:sz w:val="19"/>
                <w:szCs w:val="21"/>
              </w:rPr>
              <w:t>项目效益</w:t>
            </w:r>
          </w:p>
        </w:tc>
        <w:tc>
          <w:tcPr>
            <w:tcW w:w="1439"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经济效益</w:t>
            </w:r>
          </w:p>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（可选项）</w:t>
            </w:r>
          </w:p>
        </w:tc>
        <w:tc>
          <w:tcPr>
            <w:tcW w:w="484" w:type="dxa"/>
            <w:vMerge w:val="restart"/>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40</w:t>
            </w:r>
          </w:p>
        </w:tc>
        <w:tc>
          <w:tcPr>
            <w:tcW w:w="4872" w:type="dxa"/>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适用于经济发展类项目。反映相关产出对经济社会发展带来的影响和效果，根据项目实际细化具体指标。重点考核投入产出率、回报率、增长率等指标</w:t>
            </w:r>
          </w:p>
        </w:tc>
        <w:tc>
          <w:tcPr>
            <w:tcW w:w="767" w:type="dxa"/>
            <w:gridSpan w:val="2"/>
            <w:shd w:val="clear" w:color="auto" w:fill="auto"/>
            <w:vAlign w:val="center"/>
          </w:tcPr>
          <w:p w:rsidR="002F18CC" w:rsidRPr="00842788" w:rsidRDefault="00D16141" w:rsidP="00842788">
            <w:pPr>
              <w:spacing w:line="210" w:lineRule="exact"/>
              <w:rPr>
                <w:rFonts w:ascii="宋体" w:hAnsi="宋体"/>
                <w:sz w:val="19"/>
                <w:szCs w:val="21"/>
              </w:rPr>
            </w:pPr>
            <w:r>
              <w:rPr>
                <w:rFonts w:ascii="宋体" w:hAnsi="宋体" w:hint="eastAsia"/>
                <w:sz w:val="19"/>
                <w:szCs w:val="21"/>
              </w:rPr>
              <w:t>1</w:t>
            </w:r>
            <w:r>
              <w:rPr>
                <w:rFonts w:ascii="宋体" w:hAnsi="宋体"/>
                <w:sz w:val="19"/>
                <w:szCs w:val="21"/>
              </w:rPr>
              <w:t>0</w:t>
            </w:r>
          </w:p>
        </w:tc>
      </w:tr>
      <w:tr w:rsidR="002F18CC" w:rsidRPr="00842788" w:rsidTr="00842788">
        <w:trPr>
          <w:cantSplit/>
          <w:trHeight w:val="619"/>
          <w:jc w:val="center"/>
        </w:trPr>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1439"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社会效益</w:t>
            </w:r>
          </w:p>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（可选项）</w:t>
            </w:r>
          </w:p>
        </w:tc>
        <w:tc>
          <w:tcPr>
            <w:tcW w:w="484" w:type="dxa"/>
            <w:vMerge/>
            <w:shd w:val="clear" w:color="auto" w:fill="auto"/>
            <w:vAlign w:val="center"/>
          </w:tcPr>
          <w:p w:rsidR="002F18CC" w:rsidRPr="00842788" w:rsidRDefault="002F18CC" w:rsidP="00842788">
            <w:pPr>
              <w:spacing w:line="210" w:lineRule="exact"/>
              <w:jc w:val="center"/>
              <w:rPr>
                <w:rFonts w:ascii="宋体" w:hAnsi="宋体"/>
                <w:sz w:val="19"/>
                <w:szCs w:val="21"/>
              </w:rPr>
            </w:pPr>
          </w:p>
        </w:tc>
        <w:tc>
          <w:tcPr>
            <w:tcW w:w="4872" w:type="dxa"/>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反映相关产出对社会发展带来的影响和效果，根据项目实际细化具体指标。重点考核撬动率、贡献率、达标率、就业率等指标</w:t>
            </w:r>
          </w:p>
        </w:tc>
        <w:tc>
          <w:tcPr>
            <w:tcW w:w="767" w:type="dxa"/>
            <w:gridSpan w:val="2"/>
            <w:shd w:val="clear" w:color="auto" w:fill="auto"/>
            <w:vAlign w:val="center"/>
          </w:tcPr>
          <w:p w:rsidR="002F18CC" w:rsidRPr="00842788" w:rsidRDefault="00D16141" w:rsidP="00842788">
            <w:pPr>
              <w:spacing w:line="210" w:lineRule="exact"/>
              <w:rPr>
                <w:rFonts w:ascii="宋体" w:hAnsi="宋体"/>
                <w:sz w:val="19"/>
                <w:szCs w:val="21"/>
              </w:rPr>
            </w:pPr>
            <w:r>
              <w:rPr>
                <w:rFonts w:ascii="宋体" w:hAnsi="宋体" w:hint="eastAsia"/>
                <w:sz w:val="19"/>
                <w:szCs w:val="21"/>
              </w:rPr>
              <w:t>1</w:t>
            </w:r>
            <w:r>
              <w:rPr>
                <w:rFonts w:ascii="宋体" w:hAnsi="宋体"/>
                <w:sz w:val="19"/>
                <w:szCs w:val="21"/>
              </w:rPr>
              <w:t>0</w:t>
            </w:r>
          </w:p>
        </w:tc>
      </w:tr>
      <w:tr w:rsidR="002F18CC" w:rsidRPr="00842788" w:rsidTr="00842788">
        <w:trPr>
          <w:cantSplit/>
          <w:trHeight w:val="586"/>
          <w:jc w:val="center"/>
        </w:trPr>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1439"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生态效益</w:t>
            </w:r>
          </w:p>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（可选项）</w:t>
            </w:r>
          </w:p>
        </w:tc>
        <w:tc>
          <w:tcPr>
            <w:tcW w:w="484" w:type="dxa"/>
            <w:vMerge/>
            <w:shd w:val="clear" w:color="auto" w:fill="auto"/>
            <w:vAlign w:val="center"/>
          </w:tcPr>
          <w:p w:rsidR="002F18CC" w:rsidRPr="00842788" w:rsidRDefault="002F18CC" w:rsidP="00842788">
            <w:pPr>
              <w:spacing w:line="210" w:lineRule="exact"/>
              <w:jc w:val="center"/>
              <w:rPr>
                <w:rFonts w:ascii="宋体" w:hAnsi="宋体"/>
                <w:sz w:val="19"/>
                <w:szCs w:val="21"/>
              </w:rPr>
            </w:pPr>
          </w:p>
        </w:tc>
        <w:tc>
          <w:tcPr>
            <w:tcW w:w="4872" w:type="dxa"/>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反映相关产出对自然环境带来的影响和效果，根据项目</w:t>
            </w:r>
            <w:bookmarkStart w:id="0" w:name="_GoBack"/>
            <w:bookmarkEnd w:id="0"/>
            <w:r w:rsidRPr="00842788">
              <w:rPr>
                <w:rFonts w:ascii="宋体" w:hAnsi="宋体" w:hint="eastAsia"/>
                <w:sz w:val="19"/>
                <w:szCs w:val="21"/>
              </w:rPr>
              <w:t>实际细化具体指标</w:t>
            </w:r>
          </w:p>
        </w:tc>
        <w:tc>
          <w:tcPr>
            <w:tcW w:w="767" w:type="dxa"/>
            <w:gridSpan w:val="2"/>
            <w:shd w:val="clear" w:color="auto" w:fill="auto"/>
            <w:vAlign w:val="center"/>
          </w:tcPr>
          <w:p w:rsidR="002F18CC" w:rsidRPr="00842788" w:rsidRDefault="002F18CC" w:rsidP="00842788">
            <w:pPr>
              <w:spacing w:line="210" w:lineRule="exact"/>
              <w:rPr>
                <w:rFonts w:ascii="宋体" w:hAnsi="宋体"/>
                <w:sz w:val="19"/>
                <w:szCs w:val="21"/>
              </w:rPr>
            </w:pPr>
          </w:p>
        </w:tc>
      </w:tr>
      <w:tr w:rsidR="002F18CC" w:rsidRPr="00842788" w:rsidTr="00842788">
        <w:trPr>
          <w:cantSplit/>
          <w:trHeight w:val="500"/>
          <w:jc w:val="center"/>
        </w:trPr>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1439"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可持续效益（可选项）</w:t>
            </w:r>
          </w:p>
        </w:tc>
        <w:tc>
          <w:tcPr>
            <w:tcW w:w="484" w:type="dxa"/>
            <w:vMerge/>
            <w:shd w:val="clear" w:color="auto" w:fill="auto"/>
            <w:vAlign w:val="center"/>
          </w:tcPr>
          <w:p w:rsidR="002F18CC" w:rsidRPr="00842788" w:rsidRDefault="002F18CC" w:rsidP="00842788">
            <w:pPr>
              <w:spacing w:line="210" w:lineRule="exact"/>
              <w:jc w:val="center"/>
              <w:rPr>
                <w:rFonts w:ascii="宋体" w:hAnsi="宋体"/>
                <w:sz w:val="19"/>
                <w:szCs w:val="21"/>
              </w:rPr>
            </w:pPr>
          </w:p>
        </w:tc>
        <w:tc>
          <w:tcPr>
            <w:tcW w:w="4872" w:type="dxa"/>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反映相关产出带来影响的可持续期限，根据项目实际细化具体指标</w:t>
            </w:r>
          </w:p>
        </w:tc>
        <w:tc>
          <w:tcPr>
            <w:tcW w:w="767" w:type="dxa"/>
            <w:gridSpan w:val="2"/>
            <w:shd w:val="clear" w:color="auto" w:fill="auto"/>
            <w:vAlign w:val="center"/>
          </w:tcPr>
          <w:p w:rsidR="002F18CC" w:rsidRPr="00842788" w:rsidRDefault="003765A6" w:rsidP="00842788">
            <w:pPr>
              <w:spacing w:line="210" w:lineRule="exact"/>
              <w:rPr>
                <w:rFonts w:ascii="宋体" w:hAnsi="宋体"/>
                <w:sz w:val="19"/>
                <w:szCs w:val="21"/>
              </w:rPr>
            </w:pPr>
            <w:r>
              <w:rPr>
                <w:rFonts w:ascii="宋体" w:hAnsi="宋体" w:hint="eastAsia"/>
                <w:sz w:val="19"/>
                <w:szCs w:val="21"/>
              </w:rPr>
              <w:t>1</w:t>
            </w:r>
            <w:r>
              <w:rPr>
                <w:rFonts w:ascii="宋体" w:hAnsi="宋体"/>
                <w:sz w:val="19"/>
                <w:szCs w:val="21"/>
              </w:rPr>
              <w:t>0</w:t>
            </w:r>
          </w:p>
        </w:tc>
      </w:tr>
      <w:tr w:rsidR="002F18CC" w:rsidRPr="00842788" w:rsidTr="00842788">
        <w:trPr>
          <w:cantSplit/>
          <w:trHeight w:val="744"/>
          <w:jc w:val="center"/>
        </w:trPr>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1439"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公平效率</w:t>
            </w:r>
          </w:p>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（可选项）</w:t>
            </w:r>
          </w:p>
        </w:tc>
        <w:tc>
          <w:tcPr>
            <w:tcW w:w="484" w:type="dxa"/>
            <w:vMerge/>
            <w:shd w:val="clear" w:color="auto" w:fill="auto"/>
            <w:vAlign w:val="center"/>
          </w:tcPr>
          <w:p w:rsidR="002F18CC" w:rsidRPr="00842788" w:rsidRDefault="002F18CC" w:rsidP="00842788">
            <w:pPr>
              <w:spacing w:line="210" w:lineRule="exact"/>
              <w:jc w:val="center"/>
              <w:rPr>
                <w:rFonts w:ascii="宋体" w:hAnsi="宋体"/>
                <w:sz w:val="19"/>
                <w:szCs w:val="21"/>
              </w:rPr>
            </w:pPr>
          </w:p>
        </w:tc>
        <w:tc>
          <w:tcPr>
            <w:tcW w:w="4872" w:type="dxa"/>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主要反映资金使用者是否获得公平竞争的机会，以及民生类项目中受益群体是否应覆盖全覆盖，覆盖率是衡量指标。重点考核覆盖率、知晓率等指标</w:t>
            </w:r>
          </w:p>
        </w:tc>
        <w:tc>
          <w:tcPr>
            <w:tcW w:w="767" w:type="dxa"/>
            <w:gridSpan w:val="2"/>
            <w:shd w:val="clear" w:color="auto" w:fill="auto"/>
            <w:vAlign w:val="center"/>
          </w:tcPr>
          <w:p w:rsidR="002F18CC" w:rsidRPr="00842788" w:rsidRDefault="002F18CC" w:rsidP="00842788">
            <w:pPr>
              <w:spacing w:line="210" w:lineRule="exact"/>
              <w:rPr>
                <w:rFonts w:ascii="宋体" w:hAnsi="宋体"/>
                <w:sz w:val="19"/>
                <w:szCs w:val="21"/>
              </w:rPr>
            </w:pPr>
          </w:p>
        </w:tc>
      </w:tr>
      <w:tr w:rsidR="002F18CC" w:rsidRPr="00842788" w:rsidTr="00842788">
        <w:trPr>
          <w:cantSplit/>
          <w:trHeight w:val="527"/>
          <w:jc w:val="center"/>
        </w:trPr>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1439"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使用效率</w:t>
            </w:r>
          </w:p>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（可选项）</w:t>
            </w:r>
          </w:p>
        </w:tc>
        <w:tc>
          <w:tcPr>
            <w:tcW w:w="484" w:type="dxa"/>
            <w:vMerge/>
            <w:shd w:val="clear" w:color="auto" w:fill="auto"/>
            <w:vAlign w:val="center"/>
          </w:tcPr>
          <w:p w:rsidR="002F18CC" w:rsidRPr="00842788" w:rsidRDefault="002F18CC" w:rsidP="00842788">
            <w:pPr>
              <w:spacing w:line="210" w:lineRule="exact"/>
              <w:jc w:val="center"/>
              <w:rPr>
                <w:rFonts w:ascii="宋体" w:hAnsi="宋体"/>
                <w:sz w:val="19"/>
                <w:szCs w:val="21"/>
              </w:rPr>
            </w:pPr>
          </w:p>
        </w:tc>
        <w:tc>
          <w:tcPr>
            <w:tcW w:w="4872" w:type="dxa"/>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重点考核使用率等指标</w:t>
            </w:r>
          </w:p>
        </w:tc>
        <w:tc>
          <w:tcPr>
            <w:tcW w:w="767" w:type="dxa"/>
            <w:gridSpan w:val="2"/>
            <w:shd w:val="clear" w:color="auto" w:fill="auto"/>
            <w:vAlign w:val="center"/>
          </w:tcPr>
          <w:p w:rsidR="002F18CC" w:rsidRPr="00842788" w:rsidRDefault="00D16141" w:rsidP="00842788">
            <w:pPr>
              <w:spacing w:line="210" w:lineRule="exact"/>
              <w:rPr>
                <w:rFonts w:ascii="宋体" w:hAnsi="宋体"/>
                <w:sz w:val="19"/>
                <w:szCs w:val="21"/>
              </w:rPr>
            </w:pPr>
            <w:r>
              <w:rPr>
                <w:rFonts w:ascii="宋体" w:hAnsi="宋体" w:hint="eastAsia"/>
                <w:sz w:val="19"/>
                <w:szCs w:val="21"/>
              </w:rPr>
              <w:t>1</w:t>
            </w:r>
            <w:r>
              <w:rPr>
                <w:rFonts w:ascii="宋体" w:hAnsi="宋体"/>
                <w:sz w:val="19"/>
                <w:szCs w:val="21"/>
              </w:rPr>
              <w:t>0</w:t>
            </w:r>
          </w:p>
        </w:tc>
      </w:tr>
      <w:tr w:rsidR="002F18CC" w:rsidRPr="00842788" w:rsidTr="00842788">
        <w:trPr>
          <w:cantSplit/>
          <w:trHeight w:val="744"/>
          <w:jc w:val="center"/>
        </w:trPr>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719" w:type="dxa"/>
            <w:vMerge/>
            <w:shd w:val="clear" w:color="auto" w:fill="auto"/>
            <w:textDirection w:val="tbRlV"/>
            <w:vAlign w:val="center"/>
          </w:tcPr>
          <w:p w:rsidR="002F18CC" w:rsidRPr="00842788" w:rsidRDefault="002F18CC" w:rsidP="00842788">
            <w:pPr>
              <w:spacing w:line="210" w:lineRule="exact"/>
              <w:ind w:left="113" w:right="113"/>
              <w:jc w:val="center"/>
              <w:rPr>
                <w:rFonts w:ascii="宋体" w:hAnsi="宋体"/>
                <w:sz w:val="19"/>
                <w:szCs w:val="21"/>
              </w:rPr>
            </w:pPr>
          </w:p>
        </w:tc>
        <w:tc>
          <w:tcPr>
            <w:tcW w:w="1439" w:type="dxa"/>
            <w:shd w:val="clear" w:color="auto" w:fill="auto"/>
            <w:vAlign w:val="center"/>
          </w:tcPr>
          <w:p w:rsidR="002F18CC" w:rsidRPr="00842788" w:rsidRDefault="002F18CC" w:rsidP="00842788">
            <w:pPr>
              <w:spacing w:line="210" w:lineRule="exact"/>
              <w:ind w:left="-63" w:right="-92"/>
              <w:jc w:val="center"/>
              <w:rPr>
                <w:rFonts w:ascii="宋体" w:hAnsi="宋体"/>
                <w:sz w:val="19"/>
                <w:szCs w:val="21"/>
              </w:rPr>
            </w:pPr>
            <w:r w:rsidRPr="00842788">
              <w:rPr>
                <w:rFonts w:ascii="宋体" w:hAnsi="宋体" w:hint="eastAsia"/>
                <w:sz w:val="19"/>
                <w:szCs w:val="21"/>
              </w:rPr>
              <w:t>服务对象满意度</w:t>
            </w:r>
          </w:p>
        </w:tc>
        <w:tc>
          <w:tcPr>
            <w:tcW w:w="484" w:type="dxa"/>
            <w:shd w:val="clear" w:color="auto" w:fill="auto"/>
            <w:vAlign w:val="center"/>
          </w:tcPr>
          <w:p w:rsidR="002F18CC" w:rsidRPr="00842788" w:rsidRDefault="002F18CC" w:rsidP="00842788">
            <w:pPr>
              <w:spacing w:line="210" w:lineRule="exact"/>
              <w:jc w:val="center"/>
              <w:rPr>
                <w:rFonts w:ascii="宋体" w:hAnsi="宋体"/>
                <w:sz w:val="19"/>
                <w:szCs w:val="21"/>
              </w:rPr>
            </w:pPr>
            <w:r w:rsidRPr="00842788">
              <w:rPr>
                <w:rFonts w:ascii="宋体" w:hAnsi="宋体" w:hint="eastAsia"/>
                <w:sz w:val="19"/>
                <w:szCs w:val="21"/>
              </w:rPr>
              <w:t>10</w:t>
            </w:r>
          </w:p>
        </w:tc>
        <w:tc>
          <w:tcPr>
            <w:tcW w:w="4883" w:type="dxa"/>
            <w:gridSpan w:val="2"/>
            <w:shd w:val="clear" w:color="auto" w:fill="auto"/>
            <w:vAlign w:val="center"/>
          </w:tcPr>
          <w:p w:rsidR="002F18CC" w:rsidRPr="00842788" w:rsidRDefault="002F18CC" w:rsidP="00842788">
            <w:pPr>
              <w:spacing w:line="210" w:lineRule="exact"/>
              <w:rPr>
                <w:rFonts w:ascii="宋体" w:hAnsi="宋体"/>
                <w:sz w:val="19"/>
                <w:szCs w:val="21"/>
              </w:rPr>
            </w:pPr>
            <w:r w:rsidRPr="00842788">
              <w:rPr>
                <w:rFonts w:ascii="宋体" w:hAnsi="宋体" w:hint="eastAsia"/>
                <w:sz w:val="19"/>
                <w:szCs w:val="21"/>
              </w:rPr>
              <w:t>适用于民生类项目。满意率反映服务对象或项目受益人对相关产出及其影响的认可程度，根据项目实际细化具体指标。重点考核满意率等指标</w:t>
            </w:r>
          </w:p>
        </w:tc>
        <w:tc>
          <w:tcPr>
            <w:tcW w:w="756" w:type="dxa"/>
            <w:shd w:val="clear" w:color="auto" w:fill="auto"/>
            <w:vAlign w:val="center"/>
          </w:tcPr>
          <w:p w:rsidR="002F18CC" w:rsidRPr="00842788" w:rsidRDefault="00D16141" w:rsidP="00842788">
            <w:pPr>
              <w:spacing w:line="210" w:lineRule="exact"/>
              <w:rPr>
                <w:rFonts w:ascii="宋体" w:hAnsi="宋体"/>
                <w:sz w:val="19"/>
                <w:szCs w:val="21"/>
              </w:rPr>
            </w:pPr>
            <w:r>
              <w:rPr>
                <w:rFonts w:ascii="宋体" w:hAnsi="宋体" w:hint="eastAsia"/>
                <w:sz w:val="19"/>
                <w:szCs w:val="21"/>
              </w:rPr>
              <w:t>1</w:t>
            </w:r>
            <w:r>
              <w:rPr>
                <w:rFonts w:ascii="宋体" w:hAnsi="宋体"/>
                <w:sz w:val="19"/>
                <w:szCs w:val="21"/>
              </w:rPr>
              <w:t>0</w:t>
            </w:r>
          </w:p>
        </w:tc>
      </w:tr>
    </w:tbl>
    <w:p w:rsidR="00D96954" w:rsidRPr="005B124B" w:rsidRDefault="00D96954" w:rsidP="005B124B">
      <w:pPr>
        <w:autoSpaceDE w:val="0"/>
        <w:autoSpaceDN w:val="0"/>
        <w:adjustRightInd w:val="0"/>
        <w:spacing w:line="600" w:lineRule="exact"/>
        <w:ind w:firstLineChars="200" w:firstLine="632"/>
        <w:jc w:val="left"/>
        <w:rPr>
          <w:rFonts w:eastAsia="黑体"/>
          <w:color w:val="000000"/>
        </w:rPr>
      </w:pPr>
      <w:r w:rsidRPr="005B124B">
        <w:rPr>
          <w:rFonts w:eastAsia="黑体"/>
          <w:color w:val="000000"/>
        </w:rPr>
        <w:t>十一、名词解释</w:t>
      </w:r>
    </w:p>
    <w:p w:rsidR="00D96954" w:rsidRPr="005B124B" w:rsidRDefault="00D96954" w:rsidP="005B124B">
      <w:pPr>
        <w:pStyle w:val="Default"/>
        <w:spacing w:line="560" w:lineRule="exact"/>
        <w:ind w:firstLineChars="200" w:firstLine="632"/>
        <w:rPr>
          <w:rFonts w:ascii="Times New Roman" w:eastAsia="仿宋_GB2312" w:cs="Times New Roman"/>
          <w:sz w:val="32"/>
          <w:szCs w:val="32"/>
        </w:rPr>
      </w:pPr>
      <w:r w:rsidRPr="005B124B">
        <w:rPr>
          <w:rFonts w:ascii="Times New Roman" w:eastAsia="仿宋_GB2312" w:cs="Times New Roman"/>
          <w:sz w:val="32"/>
          <w:szCs w:val="32"/>
        </w:rPr>
        <w:t>1.</w:t>
      </w:r>
      <w:r w:rsidR="005B124B">
        <w:rPr>
          <w:rFonts w:ascii="Times New Roman" w:eastAsia="仿宋_GB2312" w:cs="Times New Roman" w:hint="eastAsia"/>
          <w:sz w:val="32"/>
          <w:szCs w:val="32"/>
        </w:rPr>
        <w:t xml:space="preserve"> </w:t>
      </w:r>
      <w:r w:rsidRPr="005B124B">
        <w:rPr>
          <w:rFonts w:ascii="Times New Roman" w:eastAsia="仿宋_GB2312" w:cs="Times New Roman"/>
          <w:sz w:val="32"/>
          <w:szCs w:val="32"/>
        </w:rPr>
        <w:t>财政拨款收入：指单位从同级财政部门取得的财政预算资金。</w:t>
      </w:r>
    </w:p>
    <w:p w:rsidR="00D96954" w:rsidRPr="005B124B" w:rsidRDefault="00D96954" w:rsidP="005B124B">
      <w:pPr>
        <w:pStyle w:val="Default"/>
        <w:spacing w:line="560" w:lineRule="exact"/>
        <w:ind w:firstLineChars="200" w:firstLine="632"/>
        <w:rPr>
          <w:rFonts w:ascii="Times New Roman" w:eastAsia="仿宋_GB2312" w:cs="Times New Roman"/>
          <w:sz w:val="32"/>
          <w:szCs w:val="32"/>
        </w:rPr>
      </w:pPr>
      <w:r w:rsidRPr="005B124B">
        <w:rPr>
          <w:rFonts w:ascii="Times New Roman" w:eastAsia="仿宋_GB2312" w:cs="Times New Roman"/>
          <w:sz w:val="32"/>
          <w:szCs w:val="32"/>
        </w:rPr>
        <w:t>2.</w:t>
      </w:r>
      <w:r w:rsidR="005B124B">
        <w:rPr>
          <w:rFonts w:ascii="Times New Roman" w:eastAsia="仿宋_GB2312" w:cs="Times New Roman" w:hint="eastAsia"/>
          <w:sz w:val="32"/>
          <w:szCs w:val="32"/>
        </w:rPr>
        <w:t xml:space="preserve"> </w:t>
      </w:r>
      <w:r w:rsidRPr="005B124B">
        <w:rPr>
          <w:rFonts w:ascii="Times New Roman" w:eastAsia="仿宋_GB2312" w:cs="Times New Roman"/>
          <w:sz w:val="32"/>
          <w:szCs w:val="32"/>
        </w:rPr>
        <w:t>事业收入：指事业单位开展专业业务活动及辅助活动取得的收入。如</w:t>
      </w:r>
      <w:r w:rsidRPr="005B124B">
        <w:rPr>
          <w:rFonts w:ascii="Times New Roman" w:eastAsia="仿宋_GB2312" w:cs="Times New Roman"/>
          <w:sz w:val="32"/>
          <w:szCs w:val="32"/>
        </w:rPr>
        <w:t>…</w:t>
      </w:r>
      <w:r w:rsidRPr="005B124B">
        <w:rPr>
          <w:rFonts w:ascii="Times New Roman" w:eastAsia="仿宋_GB2312" w:cs="Times New Roman"/>
          <w:sz w:val="32"/>
          <w:szCs w:val="32"/>
        </w:rPr>
        <w:t>（二级预算单位事业收入情况）等。</w:t>
      </w:r>
    </w:p>
    <w:p w:rsidR="00D96954" w:rsidRPr="005B124B" w:rsidRDefault="00D96954" w:rsidP="005B124B">
      <w:pPr>
        <w:pStyle w:val="Default"/>
        <w:spacing w:line="560" w:lineRule="exact"/>
        <w:ind w:firstLineChars="200" w:firstLine="632"/>
        <w:rPr>
          <w:rFonts w:ascii="Times New Roman" w:eastAsia="仿宋_GB2312" w:cs="Times New Roman"/>
          <w:sz w:val="32"/>
          <w:szCs w:val="32"/>
        </w:rPr>
      </w:pPr>
      <w:r w:rsidRPr="005B124B">
        <w:rPr>
          <w:rFonts w:ascii="Times New Roman" w:eastAsia="仿宋_GB2312" w:cs="Times New Roman"/>
          <w:sz w:val="32"/>
          <w:szCs w:val="32"/>
        </w:rPr>
        <w:t>3.</w:t>
      </w:r>
      <w:r w:rsidR="005B124B">
        <w:rPr>
          <w:rFonts w:ascii="Times New Roman" w:eastAsia="仿宋_GB2312" w:cs="Times New Roman" w:hint="eastAsia"/>
          <w:sz w:val="32"/>
          <w:szCs w:val="32"/>
        </w:rPr>
        <w:t xml:space="preserve"> </w:t>
      </w:r>
      <w:r w:rsidRPr="005B124B">
        <w:rPr>
          <w:rFonts w:ascii="Times New Roman" w:eastAsia="仿宋_GB2312" w:cs="Times New Roman"/>
          <w:sz w:val="32"/>
          <w:szCs w:val="32"/>
        </w:rPr>
        <w:t>经营收入：指事业单位在专业业务活动及其辅助活动之外开展非独立核算经营活动取得的收入。如</w:t>
      </w:r>
      <w:r w:rsidRPr="005B124B">
        <w:rPr>
          <w:rFonts w:ascii="Times New Roman" w:eastAsia="仿宋_GB2312" w:cs="Times New Roman"/>
          <w:sz w:val="32"/>
          <w:szCs w:val="32"/>
        </w:rPr>
        <w:t>…</w:t>
      </w:r>
      <w:r w:rsidRPr="005B124B">
        <w:rPr>
          <w:rFonts w:ascii="Times New Roman" w:eastAsia="仿宋_GB2312" w:cs="Times New Roman"/>
          <w:sz w:val="32"/>
          <w:szCs w:val="32"/>
        </w:rPr>
        <w:t>（二级预算单位经营收入情况）等。</w:t>
      </w:r>
    </w:p>
    <w:p w:rsidR="00D96954" w:rsidRPr="005B124B" w:rsidRDefault="00D96954" w:rsidP="005B124B">
      <w:pPr>
        <w:pStyle w:val="Default"/>
        <w:spacing w:line="560" w:lineRule="exact"/>
        <w:ind w:firstLineChars="200" w:firstLine="632"/>
        <w:rPr>
          <w:rFonts w:ascii="Times New Roman" w:eastAsia="仿宋_GB2312" w:cs="Times New Roman"/>
          <w:sz w:val="32"/>
          <w:szCs w:val="32"/>
        </w:rPr>
      </w:pPr>
      <w:r w:rsidRPr="005B124B">
        <w:rPr>
          <w:rFonts w:ascii="Times New Roman" w:eastAsia="仿宋_GB2312" w:cs="Times New Roman"/>
          <w:sz w:val="32"/>
          <w:szCs w:val="32"/>
        </w:rPr>
        <w:t>4.</w:t>
      </w:r>
      <w:r w:rsidR="005B124B">
        <w:rPr>
          <w:rFonts w:ascii="Times New Roman" w:eastAsia="仿宋_GB2312" w:cs="Times New Roman" w:hint="eastAsia"/>
          <w:sz w:val="32"/>
          <w:szCs w:val="32"/>
        </w:rPr>
        <w:t xml:space="preserve"> </w:t>
      </w:r>
      <w:r w:rsidRPr="005B124B">
        <w:rPr>
          <w:rFonts w:ascii="Times New Roman" w:eastAsia="仿宋_GB2312" w:cs="Times New Roman"/>
          <w:sz w:val="32"/>
          <w:szCs w:val="32"/>
        </w:rPr>
        <w:t>其他收入：指单位取得的除上述收入以外的各项收入。主要是</w:t>
      </w:r>
      <w:r w:rsidRPr="005B124B">
        <w:rPr>
          <w:rFonts w:ascii="Times New Roman" w:eastAsia="仿宋_GB2312" w:cs="Times New Roman"/>
          <w:sz w:val="32"/>
          <w:szCs w:val="32"/>
        </w:rPr>
        <w:t>…</w:t>
      </w:r>
      <w:r w:rsidRPr="005B124B">
        <w:rPr>
          <w:rFonts w:ascii="Times New Roman" w:eastAsia="仿宋_GB2312" w:cs="Times New Roman"/>
          <w:sz w:val="32"/>
          <w:szCs w:val="32"/>
        </w:rPr>
        <w:t>（收入类型）等。</w:t>
      </w:r>
      <w:r w:rsidRPr="005B124B">
        <w:rPr>
          <w:rFonts w:ascii="Times New Roman" w:eastAsia="仿宋_GB2312" w:cs="Times New Roman"/>
          <w:sz w:val="32"/>
          <w:szCs w:val="32"/>
        </w:rPr>
        <w:t xml:space="preserve"> </w:t>
      </w:r>
    </w:p>
    <w:p w:rsidR="00D96954" w:rsidRPr="005B124B" w:rsidRDefault="00D96954" w:rsidP="005B124B">
      <w:pPr>
        <w:pStyle w:val="Default"/>
        <w:spacing w:line="560" w:lineRule="exact"/>
        <w:ind w:firstLineChars="200" w:firstLine="632"/>
        <w:rPr>
          <w:rFonts w:ascii="Times New Roman" w:eastAsia="仿宋_GB2312" w:cs="Times New Roman"/>
          <w:sz w:val="32"/>
          <w:szCs w:val="32"/>
        </w:rPr>
      </w:pPr>
      <w:r w:rsidRPr="005B124B">
        <w:rPr>
          <w:rFonts w:ascii="Times New Roman" w:eastAsia="仿宋_GB2312" w:cs="Times New Roman"/>
          <w:sz w:val="32"/>
          <w:szCs w:val="32"/>
        </w:rPr>
        <w:t>5.</w:t>
      </w:r>
      <w:r w:rsidR="005B124B">
        <w:rPr>
          <w:rFonts w:ascii="Times New Roman" w:eastAsia="仿宋_GB2312" w:cs="Times New Roman" w:hint="eastAsia"/>
          <w:sz w:val="32"/>
          <w:szCs w:val="32"/>
        </w:rPr>
        <w:t xml:space="preserve"> </w:t>
      </w:r>
      <w:r w:rsidRPr="005B124B">
        <w:rPr>
          <w:rFonts w:ascii="Times New Roman" w:eastAsia="仿宋_GB2312" w:cs="Times New Roman"/>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sidRPr="005B124B">
        <w:rPr>
          <w:rFonts w:ascii="Times New Roman" w:eastAsia="仿宋_GB2312" w:cs="Times New Roman"/>
          <w:sz w:val="32"/>
          <w:szCs w:val="32"/>
        </w:rPr>
        <w:t xml:space="preserve"> </w:t>
      </w:r>
    </w:p>
    <w:p w:rsidR="00D96954" w:rsidRPr="005B124B" w:rsidRDefault="00D96954" w:rsidP="005B124B">
      <w:pPr>
        <w:pStyle w:val="Default"/>
        <w:spacing w:line="560" w:lineRule="exact"/>
        <w:ind w:firstLineChars="200" w:firstLine="632"/>
        <w:rPr>
          <w:rFonts w:ascii="Times New Roman" w:eastAsia="仿宋_GB2312" w:cs="Times New Roman"/>
          <w:sz w:val="32"/>
          <w:szCs w:val="32"/>
        </w:rPr>
      </w:pPr>
      <w:r w:rsidRPr="005B124B">
        <w:rPr>
          <w:rFonts w:ascii="Times New Roman" w:eastAsia="仿宋_GB2312" w:cs="Times New Roman"/>
          <w:sz w:val="32"/>
          <w:szCs w:val="32"/>
        </w:rPr>
        <w:t>6.</w:t>
      </w:r>
      <w:r w:rsidR="005B124B">
        <w:rPr>
          <w:rFonts w:ascii="Times New Roman" w:eastAsia="仿宋_GB2312" w:cs="Times New Roman" w:hint="eastAsia"/>
          <w:sz w:val="32"/>
          <w:szCs w:val="32"/>
        </w:rPr>
        <w:t xml:space="preserve"> </w:t>
      </w:r>
      <w:r w:rsidRPr="005B124B">
        <w:rPr>
          <w:rFonts w:ascii="Times New Roman" w:eastAsia="仿宋_GB2312" w:cs="Times New Roman"/>
          <w:sz w:val="32"/>
          <w:szCs w:val="32"/>
        </w:rPr>
        <w:t>年初结转和结余：指以前年度尚未完成、结转到本年按有关规定继续使用的资金。</w:t>
      </w:r>
      <w:r w:rsidRPr="005B124B">
        <w:rPr>
          <w:rFonts w:ascii="Times New Roman" w:eastAsia="仿宋_GB2312" w:cs="Times New Roman"/>
          <w:sz w:val="32"/>
          <w:szCs w:val="32"/>
        </w:rPr>
        <w:t xml:space="preserve"> </w:t>
      </w:r>
    </w:p>
    <w:p w:rsidR="00D96954" w:rsidRPr="005B124B" w:rsidRDefault="00D96954" w:rsidP="005B124B">
      <w:pPr>
        <w:pStyle w:val="Default"/>
        <w:spacing w:line="560" w:lineRule="exact"/>
        <w:ind w:firstLineChars="200" w:firstLine="632"/>
        <w:rPr>
          <w:rFonts w:ascii="Times New Roman" w:eastAsia="仿宋_GB2312" w:cs="Times New Roman"/>
          <w:sz w:val="32"/>
          <w:szCs w:val="32"/>
        </w:rPr>
      </w:pPr>
      <w:r w:rsidRPr="005B124B">
        <w:rPr>
          <w:rFonts w:ascii="Times New Roman" w:eastAsia="仿宋_GB2312" w:cs="Times New Roman"/>
          <w:sz w:val="32"/>
          <w:szCs w:val="32"/>
        </w:rPr>
        <w:t>7.</w:t>
      </w:r>
      <w:r w:rsidR="005B124B">
        <w:rPr>
          <w:rFonts w:ascii="Times New Roman" w:eastAsia="仿宋_GB2312" w:cs="Times New Roman" w:hint="eastAsia"/>
          <w:sz w:val="32"/>
          <w:szCs w:val="32"/>
        </w:rPr>
        <w:t xml:space="preserve"> </w:t>
      </w:r>
      <w:r w:rsidRPr="005B124B">
        <w:rPr>
          <w:rFonts w:ascii="Times New Roman" w:eastAsia="仿宋_GB2312" w:cs="Times New Roman"/>
          <w:sz w:val="32"/>
          <w:szCs w:val="32"/>
        </w:rPr>
        <w:t>结余分配：指事业单位按照事业单位会计制度的规定从非财政补助结余中分配的事业基金和职工福利基金等。</w:t>
      </w:r>
    </w:p>
    <w:p w:rsidR="00D96954" w:rsidRPr="005B124B" w:rsidRDefault="00D96954" w:rsidP="005B124B">
      <w:pPr>
        <w:pStyle w:val="Default"/>
        <w:spacing w:line="560" w:lineRule="exact"/>
        <w:ind w:firstLineChars="200" w:firstLine="632"/>
        <w:rPr>
          <w:rFonts w:ascii="Times New Roman" w:eastAsia="仿宋_GB2312" w:cs="Times New Roman"/>
          <w:sz w:val="32"/>
          <w:szCs w:val="32"/>
        </w:rPr>
      </w:pPr>
      <w:r w:rsidRPr="005B124B">
        <w:rPr>
          <w:rFonts w:ascii="Times New Roman" w:eastAsia="仿宋_GB2312" w:cs="Times New Roman"/>
          <w:sz w:val="32"/>
          <w:szCs w:val="32"/>
        </w:rPr>
        <w:t>8</w:t>
      </w:r>
      <w:r w:rsidR="00A12694">
        <w:rPr>
          <w:rFonts w:ascii="Times New Roman" w:eastAsia="仿宋_GB2312" w:cs="Times New Roman" w:hint="eastAsia"/>
          <w:sz w:val="32"/>
          <w:szCs w:val="32"/>
        </w:rPr>
        <w:t>.</w:t>
      </w:r>
      <w:r w:rsidR="00A12694">
        <w:rPr>
          <w:rFonts w:ascii="Times New Roman" w:eastAsia="仿宋_GB2312" w:cs="Times New Roman"/>
          <w:sz w:val="32"/>
          <w:szCs w:val="32"/>
        </w:rPr>
        <w:t xml:space="preserve"> </w:t>
      </w:r>
      <w:r w:rsidRPr="005B124B">
        <w:rPr>
          <w:rFonts w:ascii="Times New Roman" w:eastAsia="仿宋_GB2312" w:cs="Times New Roman"/>
          <w:sz w:val="32"/>
          <w:szCs w:val="32"/>
        </w:rPr>
        <w:t>年末结转和结余：指单位按有关规定结转到下年或以后年度继续使用的资金。</w:t>
      </w:r>
    </w:p>
    <w:p w:rsidR="00A12694" w:rsidRPr="00A12694" w:rsidRDefault="00D96954" w:rsidP="00A12694">
      <w:pPr>
        <w:ind w:firstLineChars="200" w:firstLine="632"/>
        <w:rPr>
          <w:color w:val="000000"/>
        </w:rPr>
      </w:pPr>
      <w:r w:rsidRPr="005B124B">
        <w:rPr>
          <w:color w:val="000000"/>
        </w:rPr>
        <w:lastRenderedPageBreak/>
        <w:t>9.</w:t>
      </w:r>
      <w:r w:rsidR="00A12694">
        <w:rPr>
          <w:color w:val="000000"/>
        </w:rPr>
        <w:t xml:space="preserve"> </w:t>
      </w:r>
      <w:r w:rsidR="00A12694" w:rsidRPr="00A12694">
        <w:rPr>
          <w:rFonts w:hint="eastAsia"/>
          <w:color w:val="000000"/>
        </w:rPr>
        <w:t>一般公共服务（</w:t>
      </w:r>
      <w:r w:rsidR="00A12694" w:rsidRPr="00A12694">
        <w:rPr>
          <w:rFonts w:hint="eastAsia"/>
          <w:color w:val="000000"/>
        </w:rPr>
        <w:t>201</w:t>
      </w:r>
      <w:r w:rsidR="00A12694" w:rsidRPr="00A12694">
        <w:rPr>
          <w:rFonts w:hint="eastAsia"/>
          <w:color w:val="000000"/>
        </w:rPr>
        <w:t>）统计信息事务（</w:t>
      </w:r>
      <w:r w:rsidR="00A12694" w:rsidRPr="00A12694">
        <w:rPr>
          <w:rFonts w:hint="eastAsia"/>
          <w:color w:val="000000"/>
        </w:rPr>
        <w:t>05</w:t>
      </w:r>
      <w:r w:rsidR="00A12694" w:rsidRPr="00A12694">
        <w:rPr>
          <w:rFonts w:hint="eastAsia"/>
          <w:color w:val="000000"/>
        </w:rPr>
        <w:t>）行政运行（</w:t>
      </w:r>
      <w:r w:rsidR="00A12694" w:rsidRPr="00A12694">
        <w:rPr>
          <w:rFonts w:hint="eastAsia"/>
          <w:color w:val="000000"/>
        </w:rPr>
        <w:t>01</w:t>
      </w:r>
      <w:r w:rsidR="00A12694" w:rsidRPr="00A12694">
        <w:rPr>
          <w:rFonts w:hint="eastAsia"/>
          <w:color w:val="000000"/>
        </w:rPr>
        <w:t>）</w:t>
      </w:r>
      <w:r w:rsidR="00A12694" w:rsidRPr="00A12694">
        <w:rPr>
          <w:rFonts w:hint="eastAsia"/>
          <w:color w:val="000000"/>
        </w:rPr>
        <w:t xml:space="preserve">: </w:t>
      </w:r>
      <w:r w:rsidR="00A12694">
        <w:rPr>
          <w:rFonts w:hint="eastAsia"/>
          <w:color w:val="000000"/>
        </w:rPr>
        <w:t>指行政运行开支所产生的支出</w:t>
      </w:r>
      <w:r w:rsidR="00A12694" w:rsidRPr="00A12694">
        <w:rPr>
          <w:rFonts w:hint="eastAsia"/>
          <w:color w:val="000000"/>
        </w:rPr>
        <w:t>。</w:t>
      </w:r>
    </w:p>
    <w:p w:rsidR="00A12694" w:rsidRPr="00A12694" w:rsidRDefault="00A12694" w:rsidP="00A12694">
      <w:pPr>
        <w:ind w:firstLineChars="200" w:firstLine="632"/>
        <w:rPr>
          <w:color w:val="000000"/>
        </w:rPr>
      </w:pPr>
      <w:r w:rsidRPr="00A12694">
        <w:rPr>
          <w:rFonts w:hint="eastAsia"/>
          <w:color w:val="000000"/>
        </w:rPr>
        <w:t>一般公共服务（</w:t>
      </w:r>
      <w:r w:rsidRPr="00A12694">
        <w:rPr>
          <w:rFonts w:hint="eastAsia"/>
          <w:color w:val="000000"/>
        </w:rPr>
        <w:t>201</w:t>
      </w:r>
      <w:r w:rsidRPr="00A12694">
        <w:rPr>
          <w:rFonts w:hint="eastAsia"/>
          <w:color w:val="000000"/>
        </w:rPr>
        <w:t>）统计信息事务（</w:t>
      </w:r>
      <w:r w:rsidRPr="00A12694">
        <w:rPr>
          <w:rFonts w:hint="eastAsia"/>
          <w:color w:val="000000"/>
        </w:rPr>
        <w:t>05</w:t>
      </w:r>
      <w:r w:rsidRPr="00A12694">
        <w:rPr>
          <w:rFonts w:hint="eastAsia"/>
          <w:color w:val="000000"/>
        </w:rPr>
        <w:t>）一般行政管理事务（</w:t>
      </w:r>
      <w:r w:rsidRPr="00A12694">
        <w:rPr>
          <w:rFonts w:hint="eastAsia"/>
          <w:color w:val="000000"/>
        </w:rPr>
        <w:t>02</w:t>
      </w:r>
      <w:r w:rsidRPr="00A12694">
        <w:rPr>
          <w:rFonts w:hint="eastAsia"/>
          <w:color w:val="000000"/>
        </w:rPr>
        <w:t>）</w:t>
      </w:r>
      <w:r w:rsidRPr="00A12694">
        <w:rPr>
          <w:rFonts w:hint="eastAsia"/>
          <w:color w:val="000000"/>
        </w:rPr>
        <w:t xml:space="preserve">: </w:t>
      </w:r>
      <w:proofErr w:type="gramStart"/>
      <w:r>
        <w:rPr>
          <w:rFonts w:hint="eastAsia"/>
          <w:color w:val="000000"/>
        </w:rPr>
        <w:t>指统计</w:t>
      </w:r>
      <w:proofErr w:type="gramEnd"/>
      <w:r>
        <w:rPr>
          <w:rFonts w:hint="eastAsia"/>
          <w:color w:val="000000"/>
        </w:rPr>
        <w:t>机关运行所产生的支出</w:t>
      </w:r>
      <w:r w:rsidRPr="00A12694">
        <w:rPr>
          <w:rFonts w:hint="eastAsia"/>
          <w:color w:val="000000"/>
        </w:rPr>
        <w:t>。</w:t>
      </w:r>
    </w:p>
    <w:p w:rsidR="00A12694" w:rsidRPr="00A12694" w:rsidRDefault="00A12694" w:rsidP="00A12694">
      <w:pPr>
        <w:ind w:firstLineChars="200" w:firstLine="632"/>
        <w:rPr>
          <w:color w:val="000000"/>
        </w:rPr>
      </w:pPr>
      <w:r w:rsidRPr="00A12694">
        <w:rPr>
          <w:rFonts w:hint="eastAsia"/>
          <w:color w:val="000000"/>
        </w:rPr>
        <w:t>一般公共服务（</w:t>
      </w:r>
      <w:r w:rsidRPr="00A12694">
        <w:rPr>
          <w:rFonts w:hint="eastAsia"/>
          <w:color w:val="000000"/>
        </w:rPr>
        <w:t>201</w:t>
      </w:r>
      <w:r w:rsidRPr="00A12694">
        <w:rPr>
          <w:rFonts w:hint="eastAsia"/>
          <w:color w:val="000000"/>
        </w:rPr>
        <w:t>）统计信息事务（</w:t>
      </w:r>
      <w:r w:rsidRPr="00A12694">
        <w:rPr>
          <w:rFonts w:hint="eastAsia"/>
          <w:color w:val="000000"/>
        </w:rPr>
        <w:t>05</w:t>
      </w:r>
      <w:r w:rsidRPr="00A12694">
        <w:rPr>
          <w:rFonts w:hint="eastAsia"/>
          <w:color w:val="000000"/>
        </w:rPr>
        <w:t>）专项统计业务（</w:t>
      </w:r>
      <w:r w:rsidRPr="00A12694">
        <w:rPr>
          <w:rFonts w:hint="eastAsia"/>
          <w:color w:val="000000"/>
        </w:rPr>
        <w:t>05</w:t>
      </w:r>
      <w:r w:rsidRPr="00A12694">
        <w:rPr>
          <w:rFonts w:hint="eastAsia"/>
          <w:color w:val="000000"/>
        </w:rPr>
        <w:t>）</w:t>
      </w:r>
      <w:r w:rsidRPr="00A12694">
        <w:rPr>
          <w:rFonts w:hint="eastAsia"/>
          <w:color w:val="000000"/>
        </w:rPr>
        <w:t xml:space="preserve">: </w:t>
      </w:r>
      <w:r>
        <w:rPr>
          <w:rFonts w:hint="eastAsia"/>
          <w:color w:val="000000"/>
        </w:rPr>
        <w:t>指</w:t>
      </w:r>
      <w:r>
        <w:rPr>
          <w:rFonts w:hint="eastAsia"/>
          <w:color w:val="000000"/>
        </w:rPr>
        <w:t>2</w:t>
      </w:r>
      <w:r>
        <w:rPr>
          <w:color w:val="000000"/>
        </w:rPr>
        <w:t>017</w:t>
      </w:r>
      <w:r>
        <w:rPr>
          <w:rFonts w:hint="eastAsia"/>
          <w:color w:val="000000"/>
        </w:rPr>
        <w:t>年度的第三次全国农业普查</w:t>
      </w:r>
      <w:r w:rsidRPr="00A12694">
        <w:rPr>
          <w:rFonts w:hint="eastAsia"/>
          <w:color w:val="000000"/>
        </w:rPr>
        <w:t>。</w:t>
      </w:r>
    </w:p>
    <w:p w:rsidR="00A12694" w:rsidRPr="00A12694" w:rsidRDefault="00A12694" w:rsidP="00A12694">
      <w:pPr>
        <w:ind w:firstLineChars="200" w:firstLine="632"/>
        <w:rPr>
          <w:color w:val="000000"/>
        </w:rPr>
      </w:pPr>
      <w:r w:rsidRPr="00A12694">
        <w:rPr>
          <w:rFonts w:hint="eastAsia"/>
          <w:color w:val="000000"/>
        </w:rPr>
        <w:t>一般公共服务（</w:t>
      </w:r>
      <w:r w:rsidRPr="00A12694">
        <w:rPr>
          <w:rFonts w:hint="eastAsia"/>
          <w:color w:val="000000"/>
        </w:rPr>
        <w:t>201</w:t>
      </w:r>
      <w:r w:rsidRPr="00A12694">
        <w:rPr>
          <w:rFonts w:hint="eastAsia"/>
          <w:color w:val="000000"/>
        </w:rPr>
        <w:t>）统计信息事务（</w:t>
      </w:r>
      <w:r w:rsidRPr="00A12694">
        <w:rPr>
          <w:rFonts w:hint="eastAsia"/>
          <w:color w:val="000000"/>
        </w:rPr>
        <w:t>05</w:t>
      </w:r>
      <w:r w:rsidRPr="00A12694">
        <w:rPr>
          <w:rFonts w:hint="eastAsia"/>
          <w:color w:val="000000"/>
        </w:rPr>
        <w:t>）专项普查活动（</w:t>
      </w:r>
      <w:r w:rsidRPr="00A12694">
        <w:rPr>
          <w:rFonts w:hint="eastAsia"/>
          <w:color w:val="000000"/>
        </w:rPr>
        <w:t>07</w:t>
      </w:r>
      <w:r w:rsidRPr="00A12694">
        <w:rPr>
          <w:rFonts w:hint="eastAsia"/>
          <w:color w:val="000000"/>
        </w:rPr>
        <w:t>）</w:t>
      </w:r>
      <w:r w:rsidRPr="00A12694">
        <w:rPr>
          <w:rFonts w:hint="eastAsia"/>
          <w:color w:val="000000"/>
        </w:rPr>
        <w:t xml:space="preserve">: </w:t>
      </w:r>
      <w:r>
        <w:rPr>
          <w:rFonts w:hint="eastAsia"/>
          <w:color w:val="000000"/>
        </w:rPr>
        <w:t>指</w:t>
      </w:r>
      <w:r>
        <w:rPr>
          <w:rFonts w:hint="eastAsia"/>
          <w:color w:val="000000"/>
        </w:rPr>
        <w:t>2</w:t>
      </w:r>
      <w:r>
        <w:rPr>
          <w:color w:val="000000"/>
        </w:rPr>
        <w:t>017</w:t>
      </w:r>
      <w:r>
        <w:rPr>
          <w:rFonts w:hint="eastAsia"/>
          <w:color w:val="000000"/>
        </w:rPr>
        <w:t>年度的第三次全国农业普查及全国第四次经济普查</w:t>
      </w:r>
      <w:r w:rsidRPr="00A12694">
        <w:rPr>
          <w:rFonts w:hint="eastAsia"/>
          <w:color w:val="000000"/>
        </w:rPr>
        <w:t>。</w:t>
      </w:r>
    </w:p>
    <w:p w:rsidR="00A12694" w:rsidRPr="00A12694" w:rsidRDefault="00A12694" w:rsidP="00A12694">
      <w:pPr>
        <w:ind w:firstLineChars="200" w:firstLine="632"/>
        <w:rPr>
          <w:color w:val="000000"/>
        </w:rPr>
      </w:pPr>
      <w:r w:rsidRPr="00A12694">
        <w:rPr>
          <w:rFonts w:hint="eastAsia"/>
          <w:color w:val="000000"/>
        </w:rPr>
        <w:t>一般公共服务（</w:t>
      </w:r>
      <w:r w:rsidRPr="00A12694">
        <w:rPr>
          <w:rFonts w:hint="eastAsia"/>
          <w:color w:val="000000"/>
        </w:rPr>
        <w:t>201</w:t>
      </w:r>
      <w:r w:rsidRPr="00A12694">
        <w:rPr>
          <w:rFonts w:hint="eastAsia"/>
          <w:color w:val="000000"/>
        </w:rPr>
        <w:t>）统计信息事务（</w:t>
      </w:r>
      <w:r w:rsidRPr="00A12694">
        <w:rPr>
          <w:rFonts w:hint="eastAsia"/>
          <w:color w:val="000000"/>
        </w:rPr>
        <w:t>05</w:t>
      </w:r>
      <w:r w:rsidRPr="00A12694">
        <w:rPr>
          <w:rFonts w:hint="eastAsia"/>
          <w:color w:val="000000"/>
        </w:rPr>
        <w:t>）统计抽样调查（</w:t>
      </w:r>
      <w:r w:rsidRPr="00A12694">
        <w:rPr>
          <w:rFonts w:hint="eastAsia"/>
          <w:color w:val="000000"/>
        </w:rPr>
        <w:t>08</w:t>
      </w:r>
      <w:r w:rsidRPr="00A12694">
        <w:rPr>
          <w:rFonts w:hint="eastAsia"/>
          <w:color w:val="000000"/>
        </w:rPr>
        <w:t>）</w:t>
      </w:r>
      <w:r w:rsidRPr="00A12694">
        <w:rPr>
          <w:rFonts w:hint="eastAsia"/>
          <w:color w:val="000000"/>
        </w:rPr>
        <w:t xml:space="preserve">: </w:t>
      </w:r>
      <w:r>
        <w:rPr>
          <w:rFonts w:hint="eastAsia"/>
          <w:color w:val="000000"/>
        </w:rPr>
        <w:t>指社情名义调查所产生的经费</w:t>
      </w:r>
      <w:r w:rsidRPr="00A12694">
        <w:rPr>
          <w:rFonts w:hint="eastAsia"/>
          <w:color w:val="000000"/>
        </w:rPr>
        <w:t>。</w:t>
      </w:r>
    </w:p>
    <w:p w:rsidR="00A12694" w:rsidRPr="00A12694" w:rsidRDefault="00A12694" w:rsidP="00A12694">
      <w:pPr>
        <w:ind w:firstLineChars="200" w:firstLine="632"/>
        <w:rPr>
          <w:color w:val="000000"/>
        </w:rPr>
      </w:pPr>
      <w:r w:rsidRPr="00A12694">
        <w:rPr>
          <w:rFonts w:hint="eastAsia"/>
          <w:color w:val="000000"/>
        </w:rPr>
        <w:t>一般公共服务（</w:t>
      </w:r>
      <w:r w:rsidRPr="00A12694">
        <w:rPr>
          <w:rFonts w:hint="eastAsia"/>
          <w:color w:val="000000"/>
        </w:rPr>
        <w:t>201</w:t>
      </w:r>
      <w:r w:rsidRPr="00A12694">
        <w:rPr>
          <w:rFonts w:hint="eastAsia"/>
          <w:color w:val="000000"/>
        </w:rPr>
        <w:t>）统计信息事务（</w:t>
      </w:r>
      <w:r w:rsidRPr="00A12694">
        <w:rPr>
          <w:rFonts w:hint="eastAsia"/>
          <w:color w:val="000000"/>
        </w:rPr>
        <w:t>05</w:t>
      </w:r>
      <w:r w:rsidRPr="00A12694">
        <w:rPr>
          <w:rFonts w:hint="eastAsia"/>
          <w:color w:val="000000"/>
        </w:rPr>
        <w:t>）事业运行（</w:t>
      </w:r>
      <w:r w:rsidRPr="00A12694">
        <w:rPr>
          <w:rFonts w:hint="eastAsia"/>
          <w:color w:val="000000"/>
        </w:rPr>
        <w:t>50</w:t>
      </w:r>
      <w:r w:rsidRPr="00A12694">
        <w:rPr>
          <w:rFonts w:hint="eastAsia"/>
          <w:color w:val="000000"/>
        </w:rPr>
        <w:t>）</w:t>
      </w:r>
      <w:r w:rsidRPr="00A12694">
        <w:rPr>
          <w:rFonts w:hint="eastAsia"/>
          <w:color w:val="000000"/>
        </w:rPr>
        <w:t xml:space="preserve">: </w:t>
      </w:r>
      <w:r>
        <w:rPr>
          <w:rFonts w:hint="eastAsia"/>
          <w:color w:val="000000"/>
        </w:rPr>
        <w:t>指事业单位运行开支所产生的支出</w:t>
      </w:r>
    </w:p>
    <w:p w:rsidR="00A12694" w:rsidRPr="00A12694" w:rsidRDefault="00A12694" w:rsidP="00A12694">
      <w:pPr>
        <w:ind w:firstLineChars="200" w:firstLine="632"/>
        <w:rPr>
          <w:color w:val="000000"/>
        </w:rPr>
      </w:pPr>
      <w:r w:rsidRPr="00A12694">
        <w:rPr>
          <w:rFonts w:hint="eastAsia"/>
          <w:color w:val="000000"/>
        </w:rPr>
        <w:t>社会保障和就业（</w:t>
      </w:r>
      <w:r w:rsidRPr="00A12694">
        <w:rPr>
          <w:rFonts w:hint="eastAsia"/>
          <w:color w:val="000000"/>
        </w:rPr>
        <w:t>208</w:t>
      </w:r>
      <w:r w:rsidRPr="00A12694">
        <w:rPr>
          <w:rFonts w:hint="eastAsia"/>
          <w:color w:val="000000"/>
        </w:rPr>
        <w:t>）行政事业单位离退休（</w:t>
      </w:r>
      <w:r w:rsidRPr="00A12694">
        <w:rPr>
          <w:rFonts w:hint="eastAsia"/>
          <w:color w:val="000000"/>
        </w:rPr>
        <w:t>05</w:t>
      </w:r>
      <w:r w:rsidRPr="00A12694">
        <w:rPr>
          <w:rFonts w:hint="eastAsia"/>
          <w:color w:val="000000"/>
        </w:rPr>
        <w:t>）未归口管理的行政单位离退休（</w:t>
      </w:r>
      <w:r w:rsidRPr="00A12694">
        <w:rPr>
          <w:rFonts w:hint="eastAsia"/>
          <w:color w:val="000000"/>
        </w:rPr>
        <w:t>04</w:t>
      </w:r>
      <w:r w:rsidRPr="00A12694">
        <w:rPr>
          <w:rFonts w:hint="eastAsia"/>
          <w:color w:val="000000"/>
        </w:rPr>
        <w:t>）</w:t>
      </w:r>
      <w:r w:rsidRPr="00A12694">
        <w:rPr>
          <w:rFonts w:hint="eastAsia"/>
          <w:color w:val="000000"/>
        </w:rPr>
        <w:t xml:space="preserve">: </w:t>
      </w:r>
      <w:r>
        <w:rPr>
          <w:rFonts w:hint="eastAsia"/>
          <w:color w:val="000000"/>
        </w:rPr>
        <w:t>指离退休人员支出</w:t>
      </w:r>
      <w:r w:rsidRPr="00A12694">
        <w:rPr>
          <w:rFonts w:hint="eastAsia"/>
          <w:color w:val="000000"/>
        </w:rPr>
        <w:t>。</w:t>
      </w:r>
    </w:p>
    <w:p w:rsidR="00A12694" w:rsidRPr="00A12694" w:rsidRDefault="00A12694" w:rsidP="00A12694">
      <w:pPr>
        <w:ind w:firstLineChars="200" w:firstLine="632"/>
        <w:rPr>
          <w:color w:val="000000"/>
        </w:rPr>
      </w:pPr>
      <w:r w:rsidRPr="00A12694">
        <w:rPr>
          <w:rFonts w:hint="eastAsia"/>
          <w:color w:val="000000"/>
        </w:rPr>
        <w:t>社会保障和就业（</w:t>
      </w:r>
      <w:r w:rsidRPr="00A12694">
        <w:rPr>
          <w:rFonts w:hint="eastAsia"/>
          <w:color w:val="000000"/>
        </w:rPr>
        <w:t>208</w:t>
      </w:r>
      <w:r w:rsidRPr="00A12694">
        <w:rPr>
          <w:rFonts w:hint="eastAsia"/>
          <w:color w:val="000000"/>
        </w:rPr>
        <w:t>）行政事业单位离退休（</w:t>
      </w:r>
      <w:r w:rsidRPr="00A12694">
        <w:rPr>
          <w:rFonts w:hint="eastAsia"/>
          <w:color w:val="000000"/>
        </w:rPr>
        <w:t>05</w:t>
      </w:r>
      <w:r w:rsidRPr="00A12694">
        <w:rPr>
          <w:rFonts w:hint="eastAsia"/>
          <w:color w:val="000000"/>
        </w:rPr>
        <w:t>）机关事业单位基本养老保险缴费支出（</w:t>
      </w:r>
      <w:r w:rsidRPr="00A12694">
        <w:rPr>
          <w:rFonts w:hint="eastAsia"/>
          <w:color w:val="000000"/>
        </w:rPr>
        <w:t>05</w:t>
      </w:r>
      <w:r w:rsidRPr="00A12694">
        <w:rPr>
          <w:rFonts w:hint="eastAsia"/>
          <w:color w:val="000000"/>
        </w:rPr>
        <w:t>）</w:t>
      </w:r>
      <w:r w:rsidRPr="00A12694">
        <w:rPr>
          <w:rFonts w:hint="eastAsia"/>
          <w:color w:val="000000"/>
        </w:rPr>
        <w:t xml:space="preserve">: </w:t>
      </w:r>
      <w:r>
        <w:rPr>
          <w:rFonts w:hint="eastAsia"/>
          <w:color w:val="000000"/>
        </w:rPr>
        <w:t>指单位全部职工的养老保险支出。</w:t>
      </w:r>
    </w:p>
    <w:p w:rsidR="00A12694" w:rsidRPr="00A12694" w:rsidRDefault="00A12694" w:rsidP="00A12694">
      <w:pPr>
        <w:ind w:firstLineChars="200" w:firstLine="632"/>
        <w:rPr>
          <w:color w:val="000000"/>
        </w:rPr>
      </w:pPr>
      <w:r w:rsidRPr="00A12694">
        <w:rPr>
          <w:rFonts w:hint="eastAsia"/>
          <w:color w:val="000000"/>
        </w:rPr>
        <w:t>社会保障和就业（</w:t>
      </w:r>
      <w:r w:rsidRPr="00A12694">
        <w:rPr>
          <w:rFonts w:hint="eastAsia"/>
          <w:color w:val="000000"/>
        </w:rPr>
        <w:t>208</w:t>
      </w:r>
      <w:r w:rsidRPr="00A12694">
        <w:rPr>
          <w:rFonts w:hint="eastAsia"/>
          <w:color w:val="000000"/>
        </w:rPr>
        <w:t>）行政事业单位离退休（</w:t>
      </w:r>
      <w:r w:rsidRPr="00A12694">
        <w:rPr>
          <w:rFonts w:hint="eastAsia"/>
          <w:color w:val="000000"/>
        </w:rPr>
        <w:t>05</w:t>
      </w:r>
      <w:r w:rsidRPr="00A12694">
        <w:rPr>
          <w:rFonts w:hint="eastAsia"/>
          <w:color w:val="000000"/>
        </w:rPr>
        <w:t>）其他行政事业单位离退休支出（</w:t>
      </w:r>
      <w:r w:rsidRPr="00A12694">
        <w:rPr>
          <w:rFonts w:hint="eastAsia"/>
          <w:color w:val="000000"/>
        </w:rPr>
        <w:t>99</w:t>
      </w:r>
      <w:r w:rsidRPr="00A12694">
        <w:rPr>
          <w:rFonts w:hint="eastAsia"/>
          <w:color w:val="000000"/>
        </w:rPr>
        <w:t>）</w:t>
      </w:r>
      <w:r w:rsidRPr="00A12694">
        <w:rPr>
          <w:rFonts w:hint="eastAsia"/>
          <w:color w:val="000000"/>
        </w:rPr>
        <w:t xml:space="preserve">: </w:t>
      </w:r>
      <w:r>
        <w:rPr>
          <w:rFonts w:hint="eastAsia"/>
          <w:color w:val="000000"/>
        </w:rPr>
        <w:t>指离退休人员支出</w:t>
      </w:r>
      <w:r w:rsidRPr="00A12694">
        <w:rPr>
          <w:rFonts w:hint="eastAsia"/>
          <w:color w:val="000000"/>
        </w:rPr>
        <w:t>。</w:t>
      </w:r>
    </w:p>
    <w:p w:rsidR="00A12694" w:rsidRPr="00A12694" w:rsidRDefault="00A12694" w:rsidP="00A12694">
      <w:pPr>
        <w:ind w:firstLineChars="200" w:firstLine="632"/>
        <w:rPr>
          <w:color w:val="000000"/>
        </w:rPr>
      </w:pPr>
      <w:r w:rsidRPr="00A12694">
        <w:rPr>
          <w:rFonts w:hint="eastAsia"/>
          <w:color w:val="000000"/>
        </w:rPr>
        <w:t>社会保障和就业（</w:t>
      </w:r>
      <w:r w:rsidRPr="00A12694">
        <w:rPr>
          <w:rFonts w:hint="eastAsia"/>
          <w:color w:val="000000"/>
        </w:rPr>
        <w:t>208</w:t>
      </w:r>
      <w:r w:rsidRPr="00A12694">
        <w:rPr>
          <w:rFonts w:hint="eastAsia"/>
          <w:color w:val="000000"/>
        </w:rPr>
        <w:t>）抚恤（</w:t>
      </w:r>
      <w:r w:rsidRPr="00A12694">
        <w:rPr>
          <w:rFonts w:hint="eastAsia"/>
          <w:color w:val="000000"/>
        </w:rPr>
        <w:t>08</w:t>
      </w:r>
      <w:r w:rsidRPr="00A12694">
        <w:rPr>
          <w:rFonts w:hint="eastAsia"/>
          <w:color w:val="000000"/>
        </w:rPr>
        <w:t>）死亡抚恤（</w:t>
      </w:r>
      <w:r w:rsidRPr="00A12694">
        <w:rPr>
          <w:rFonts w:hint="eastAsia"/>
          <w:color w:val="000000"/>
        </w:rPr>
        <w:t>01</w:t>
      </w:r>
      <w:r w:rsidRPr="00A12694">
        <w:rPr>
          <w:rFonts w:hint="eastAsia"/>
          <w:color w:val="000000"/>
        </w:rPr>
        <w:t>）</w:t>
      </w:r>
      <w:r w:rsidRPr="00A12694">
        <w:rPr>
          <w:rFonts w:hint="eastAsia"/>
          <w:color w:val="000000"/>
        </w:rPr>
        <w:t xml:space="preserve">: </w:t>
      </w:r>
      <w:proofErr w:type="gramStart"/>
      <w:r>
        <w:rPr>
          <w:rFonts w:hint="eastAsia"/>
          <w:color w:val="000000"/>
        </w:rPr>
        <w:t>指死亡</w:t>
      </w:r>
      <w:proofErr w:type="gramEnd"/>
      <w:r>
        <w:rPr>
          <w:rFonts w:hint="eastAsia"/>
          <w:color w:val="000000"/>
        </w:rPr>
        <w:t>抚恤金</w:t>
      </w:r>
      <w:r w:rsidRPr="00A12694">
        <w:rPr>
          <w:rFonts w:hint="eastAsia"/>
          <w:color w:val="000000"/>
        </w:rPr>
        <w:t>。</w:t>
      </w:r>
    </w:p>
    <w:p w:rsidR="00A12694" w:rsidRPr="00A12694" w:rsidRDefault="00A12694" w:rsidP="00A12694">
      <w:pPr>
        <w:ind w:firstLineChars="200" w:firstLine="632"/>
        <w:rPr>
          <w:color w:val="000000"/>
        </w:rPr>
      </w:pPr>
      <w:r w:rsidRPr="00A12694">
        <w:rPr>
          <w:rFonts w:hint="eastAsia"/>
          <w:color w:val="000000"/>
        </w:rPr>
        <w:t>医疗卫生与计划生育（</w:t>
      </w:r>
      <w:r w:rsidRPr="00A12694">
        <w:rPr>
          <w:rFonts w:hint="eastAsia"/>
          <w:color w:val="000000"/>
        </w:rPr>
        <w:t>210</w:t>
      </w:r>
      <w:r w:rsidRPr="00A12694">
        <w:rPr>
          <w:rFonts w:hint="eastAsia"/>
          <w:color w:val="000000"/>
        </w:rPr>
        <w:t>）行政事业单位医疗（</w:t>
      </w:r>
      <w:r w:rsidRPr="00A12694">
        <w:rPr>
          <w:rFonts w:hint="eastAsia"/>
          <w:color w:val="000000"/>
        </w:rPr>
        <w:t>11</w:t>
      </w:r>
      <w:r w:rsidRPr="00A12694">
        <w:rPr>
          <w:rFonts w:hint="eastAsia"/>
          <w:color w:val="000000"/>
        </w:rPr>
        <w:t>）行政单</w:t>
      </w:r>
      <w:r w:rsidRPr="00A12694">
        <w:rPr>
          <w:rFonts w:hint="eastAsia"/>
          <w:color w:val="000000"/>
        </w:rPr>
        <w:lastRenderedPageBreak/>
        <w:t>位医疗（</w:t>
      </w:r>
      <w:r w:rsidRPr="00A12694">
        <w:rPr>
          <w:rFonts w:hint="eastAsia"/>
          <w:color w:val="000000"/>
        </w:rPr>
        <w:t>01</w:t>
      </w:r>
      <w:r w:rsidRPr="00A12694">
        <w:rPr>
          <w:rFonts w:hint="eastAsia"/>
          <w:color w:val="000000"/>
        </w:rPr>
        <w:t>）</w:t>
      </w:r>
      <w:r w:rsidRPr="00A12694">
        <w:rPr>
          <w:rFonts w:hint="eastAsia"/>
          <w:color w:val="000000"/>
        </w:rPr>
        <w:t>:</w:t>
      </w:r>
      <w:r>
        <w:rPr>
          <w:rFonts w:hint="eastAsia"/>
          <w:color w:val="000000"/>
        </w:rPr>
        <w:t>指单位缴纳医疗保险的支出</w:t>
      </w:r>
      <w:r w:rsidRPr="00A12694">
        <w:rPr>
          <w:rFonts w:hint="eastAsia"/>
          <w:color w:val="000000"/>
        </w:rPr>
        <w:t>。</w:t>
      </w:r>
    </w:p>
    <w:p w:rsidR="00A12694" w:rsidRPr="00A12694" w:rsidRDefault="00A12694" w:rsidP="00A12694">
      <w:pPr>
        <w:ind w:firstLineChars="200" w:firstLine="632"/>
        <w:rPr>
          <w:color w:val="000000"/>
        </w:rPr>
      </w:pPr>
      <w:r w:rsidRPr="00A12694">
        <w:rPr>
          <w:rFonts w:hint="eastAsia"/>
          <w:color w:val="000000"/>
        </w:rPr>
        <w:t>医疗卫生与计划生育（</w:t>
      </w:r>
      <w:r w:rsidRPr="00A12694">
        <w:rPr>
          <w:rFonts w:hint="eastAsia"/>
          <w:color w:val="000000"/>
        </w:rPr>
        <w:t>210</w:t>
      </w:r>
      <w:r w:rsidRPr="00A12694">
        <w:rPr>
          <w:rFonts w:hint="eastAsia"/>
          <w:color w:val="000000"/>
        </w:rPr>
        <w:t>）行政事业单位医疗（</w:t>
      </w:r>
      <w:r w:rsidRPr="00A12694">
        <w:rPr>
          <w:rFonts w:hint="eastAsia"/>
          <w:color w:val="000000"/>
        </w:rPr>
        <w:t>11</w:t>
      </w:r>
      <w:r w:rsidRPr="00A12694">
        <w:rPr>
          <w:rFonts w:hint="eastAsia"/>
          <w:color w:val="000000"/>
        </w:rPr>
        <w:t>）事业单位医疗（</w:t>
      </w:r>
      <w:r w:rsidRPr="00A12694">
        <w:rPr>
          <w:rFonts w:hint="eastAsia"/>
          <w:color w:val="000000"/>
        </w:rPr>
        <w:t>02</w:t>
      </w:r>
      <w:r w:rsidRPr="00A12694">
        <w:rPr>
          <w:rFonts w:hint="eastAsia"/>
          <w:color w:val="000000"/>
        </w:rPr>
        <w:t>）</w:t>
      </w:r>
      <w:r w:rsidRPr="00A12694">
        <w:rPr>
          <w:rFonts w:hint="eastAsia"/>
          <w:color w:val="000000"/>
        </w:rPr>
        <w:t xml:space="preserve">: </w:t>
      </w:r>
      <w:r>
        <w:rPr>
          <w:rFonts w:hint="eastAsia"/>
          <w:color w:val="000000"/>
        </w:rPr>
        <w:t>指单位缴纳医疗保险的支出</w:t>
      </w:r>
      <w:r w:rsidRPr="00A12694">
        <w:rPr>
          <w:rFonts w:hint="eastAsia"/>
          <w:color w:val="000000"/>
        </w:rPr>
        <w:t>。</w:t>
      </w:r>
    </w:p>
    <w:p w:rsidR="00D96954" w:rsidRPr="005B124B" w:rsidRDefault="00A12694" w:rsidP="00A12694">
      <w:pPr>
        <w:ind w:firstLineChars="200" w:firstLine="632"/>
        <w:rPr>
          <w:color w:val="000000"/>
        </w:rPr>
      </w:pPr>
      <w:r w:rsidRPr="00A12694">
        <w:rPr>
          <w:rFonts w:hint="eastAsia"/>
          <w:color w:val="000000"/>
        </w:rPr>
        <w:t>住房保障（</w:t>
      </w:r>
      <w:r w:rsidRPr="00A12694">
        <w:rPr>
          <w:rFonts w:hint="eastAsia"/>
          <w:color w:val="000000"/>
        </w:rPr>
        <w:t>221</w:t>
      </w:r>
      <w:r w:rsidRPr="00A12694">
        <w:rPr>
          <w:rFonts w:hint="eastAsia"/>
          <w:color w:val="000000"/>
        </w:rPr>
        <w:t>）住房改革支出（</w:t>
      </w:r>
      <w:r w:rsidRPr="00A12694">
        <w:rPr>
          <w:rFonts w:hint="eastAsia"/>
          <w:color w:val="000000"/>
        </w:rPr>
        <w:t>02</w:t>
      </w:r>
      <w:r w:rsidRPr="00A12694">
        <w:rPr>
          <w:rFonts w:hint="eastAsia"/>
          <w:color w:val="000000"/>
        </w:rPr>
        <w:t>）住房公积金（</w:t>
      </w:r>
      <w:r w:rsidRPr="00A12694">
        <w:rPr>
          <w:rFonts w:hint="eastAsia"/>
          <w:color w:val="000000"/>
        </w:rPr>
        <w:t>01</w:t>
      </w:r>
      <w:r w:rsidRPr="00A12694">
        <w:rPr>
          <w:rFonts w:hint="eastAsia"/>
          <w:color w:val="000000"/>
        </w:rPr>
        <w:t>）</w:t>
      </w:r>
      <w:r w:rsidRPr="00A12694">
        <w:rPr>
          <w:rFonts w:hint="eastAsia"/>
          <w:color w:val="000000"/>
        </w:rPr>
        <w:t xml:space="preserve">: </w:t>
      </w:r>
      <w:r>
        <w:rPr>
          <w:rFonts w:hint="eastAsia"/>
          <w:color w:val="000000"/>
        </w:rPr>
        <w:t>指单位缴纳住房公积金的支出</w:t>
      </w:r>
      <w:r w:rsidR="00D96954" w:rsidRPr="005B124B">
        <w:rPr>
          <w:color w:val="000000"/>
        </w:rPr>
        <w:t>。</w:t>
      </w:r>
    </w:p>
    <w:p w:rsidR="00D96954" w:rsidRPr="005B124B" w:rsidRDefault="00A12694" w:rsidP="005B124B">
      <w:pPr>
        <w:ind w:firstLineChars="200" w:firstLine="632"/>
        <w:rPr>
          <w:color w:val="000000"/>
        </w:rPr>
      </w:pPr>
      <w:r>
        <w:rPr>
          <w:color w:val="000000"/>
        </w:rPr>
        <w:t>10</w:t>
      </w:r>
      <w:r w:rsidR="00D96954" w:rsidRPr="005B124B">
        <w:rPr>
          <w:color w:val="000000"/>
        </w:rPr>
        <w:t>.</w:t>
      </w:r>
      <w:r w:rsidR="005B124B">
        <w:rPr>
          <w:rFonts w:hint="eastAsia"/>
          <w:color w:val="000000"/>
        </w:rPr>
        <w:t xml:space="preserve"> </w:t>
      </w:r>
      <w:r w:rsidR="00D96954" w:rsidRPr="005B124B">
        <w:rPr>
          <w:color w:val="000000"/>
        </w:rPr>
        <w:t>基本支出：指为保障机构正常运转、完成日常工作任务而发生的人员支出和公用支出。</w:t>
      </w:r>
    </w:p>
    <w:p w:rsidR="00D96954" w:rsidRPr="005B124B" w:rsidRDefault="00A12694" w:rsidP="005B124B">
      <w:pPr>
        <w:ind w:firstLineChars="200" w:firstLine="632"/>
        <w:rPr>
          <w:color w:val="000000"/>
        </w:rPr>
      </w:pPr>
      <w:r>
        <w:rPr>
          <w:color w:val="000000"/>
        </w:rPr>
        <w:t>11</w:t>
      </w:r>
      <w:r w:rsidR="00D96954" w:rsidRPr="005B124B">
        <w:rPr>
          <w:color w:val="000000"/>
        </w:rPr>
        <w:t>.</w:t>
      </w:r>
      <w:r w:rsidR="005B124B">
        <w:rPr>
          <w:rFonts w:hint="eastAsia"/>
          <w:color w:val="000000"/>
        </w:rPr>
        <w:t xml:space="preserve"> </w:t>
      </w:r>
      <w:r w:rsidR="00D96954" w:rsidRPr="005B124B">
        <w:rPr>
          <w:color w:val="000000"/>
        </w:rPr>
        <w:t>项目支出：指在基本支出之外为完成特定行政任务和事业发展目标所发生的支出。</w:t>
      </w:r>
      <w:r w:rsidR="00D96954" w:rsidRPr="005B124B">
        <w:rPr>
          <w:color w:val="000000"/>
        </w:rPr>
        <w:t xml:space="preserve"> </w:t>
      </w:r>
    </w:p>
    <w:p w:rsidR="00D96954" w:rsidRPr="005B124B" w:rsidRDefault="00A12694" w:rsidP="005B124B">
      <w:pPr>
        <w:ind w:firstLineChars="200" w:firstLine="632"/>
        <w:rPr>
          <w:color w:val="000000"/>
        </w:rPr>
      </w:pPr>
      <w:r>
        <w:rPr>
          <w:color w:val="000000"/>
        </w:rPr>
        <w:t>12</w:t>
      </w:r>
      <w:r w:rsidR="00D96954" w:rsidRPr="005B124B">
        <w:rPr>
          <w:color w:val="000000"/>
        </w:rPr>
        <w:t>.</w:t>
      </w:r>
      <w:r w:rsidR="005B124B">
        <w:rPr>
          <w:rFonts w:hint="eastAsia"/>
          <w:color w:val="000000"/>
        </w:rPr>
        <w:t xml:space="preserve"> </w:t>
      </w:r>
      <w:r w:rsidR="00D96954" w:rsidRPr="005B124B">
        <w:rPr>
          <w:color w:val="000000"/>
        </w:rPr>
        <w:t>经营支出：指事业单位在专业业务活动及其辅助活动之外开展非独立核算经营活动发生的支出。</w:t>
      </w:r>
    </w:p>
    <w:p w:rsidR="00D96954" w:rsidRPr="005B124B" w:rsidRDefault="00A12694" w:rsidP="005B124B">
      <w:pPr>
        <w:pStyle w:val="Default"/>
        <w:spacing w:line="560" w:lineRule="exact"/>
        <w:ind w:firstLineChars="200" w:firstLine="632"/>
        <w:rPr>
          <w:rFonts w:ascii="Times New Roman" w:eastAsia="仿宋_GB2312" w:cs="Times New Roman"/>
          <w:sz w:val="32"/>
          <w:szCs w:val="32"/>
        </w:rPr>
      </w:pPr>
      <w:r>
        <w:rPr>
          <w:rFonts w:ascii="Times New Roman" w:eastAsia="仿宋_GB2312" w:cs="Times New Roman"/>
          <w:sz w:val="32"/>
          <w:szCs w:val="32"/>
        </w:rPr>
        <w:t>13</w:t>
      </w:r>
      <w:r w:rsidR="00D96954" w:rsidRPr="005B124B">
        <w:rPr>
          <w:rFonts w:ascii="Times New Roman" w:eastAsia="仿宋_GB2312" w:cs="Times New Roman"/>
          <w:sz w:val="32"/>
          <w:szCs w:val="32"/>
        </w:rPr>
        <w:t>.</w:t>
      </w:r>
      <w:r w:rsidR="005B124B">
        <w:rPr>
          <w:rFonts w:ascii="Times New Roman" w:eastAsia="仿宋_GB2312" w:cs="Times New Roman" w:hint="eastAsia"/>
          <w:sz w:val="32"/>
          <w:szCs w:val="32"/>
        </w:rPr>
        <w:t xml:space="preserve"> </w:t>
      </w:r>
      <w:r w:rsidR="00D96954" w:rsidRPr="005B124B">
        <w:rPr>
          <w:rFonts w:ascii="Times New Roman" w:eastAsia="仿宋_GB2312" w:cs="Times New Roman"/>
          <w:sz w:val="32"/>
          <w:szCs w:val="32"/>
        </w:rPr>
        <w:t>“</w:t>
      </w:r>
      <w:r w:rsidR="00D96954" w:rsidRPr="005B124B">
        <w:rPr>
          <w:rFonts w:ascii="Times New Roman" w:eastAsia="仿宋_GB2312" w:cs="Times New Roman"/>
          <w:sz w:val="32"/>
          <w:szCs w:val="32"/>
        </w:rPr>
        <w:t>三公</w:t>
      </w:r>
      <w:r w:rsidR="00D96954" w:rsidRPr="005B124B">
        <w:rPr>
          <w:rFonts w:ascii="Times New Roman" w:eastAsia="仿宋_GB2312" w:cs="Times New Roman"/>
          <w:sz w:val="32"/>
          <w:szCs w:val="32"/>
        </w:rPr>
        <w:t>”</w:t>
      </w:r>
      <w:r w:rsidR="00D96954" w:rsidRPr="005B124B">
        <w:rPr>
          <w:rFonts w:ascii="Times New Roman" w:eastAsia="仿宋_GB2312" w:cs="Times New Roman"/>
          <w:sz w:val="32"/>
          <w:szCs w:val="32"/>
        </w:rPr>
        <w:t>经费：指部门用财政拨款安排的因公出国（境）费、公务用车购置及运行费和公务接待费。其中，因公出国（境）</w:t>
      </w:r>
      <w:proofErr w:type="gramStart"/>
      <w:r w:rsidR="00D96954" w:rsidRPr="005B124B">
        <w:rPr>
          <w:rFonts w:ascii="Times New Roman" w:eastAsia="仿宋_GB2312" w:cs="Times New Roman"/>
          <w:sz w:val="32"/>
          <w:szCs w:val="32"/>
        </w:rPr>
        <w:t>费反映</w:t>
      </w:r>
      <w:proofErr w:type="gramEnd"/>
      <w:r w:rsidR="00D96954" w:rsidRPr="005B124B">
        <w:rPr>
          <w:rFonts w:ascii="Times New Roman" w:eastAsia="仿宋_GB2312" w:cs="Times New Roman"/>
          <w:sz w:val="32"/>
          <w:szCs w:val="32"/>
        </w:rPr>
        <w:t>单位公务出国（境）的国际旅费、国外城市间交通费、住宿费、伙食费、培训费、公杂费等支出；公务用车购置及运行</w:t>
      </w:r>
      <w:proofErr w:type="gramStart"/>
      <w:r w:rsidR="00D96954" w:rsidRPr="005B124B">
        <w:rPr>
          <w:rFonts w:ascii="Times New Roman" w:eastAsia="仿宋_GB2312" w:cs="Times New Roman"/>
          <w:sz w:val="32"/>
          <w:szCs w:val="32"/>
        </w:rPr>
        <w:t>费反映</w:t>
      </w:r>
      <w:proofErr w:type="gramEnd"/>
      <w:r w:rsidR="00D96954" w:rsidRPr="005B124B">
        <w:rPr>
          <w:rFonts w:ascii="Times New Roman" w:eastAsia="仿宋_GB2312" w:cs="Times New Roman"/>
          <w:sz w:val="32"/>
          <w:szCs w:val="32"/>
        </w:rPr>
        <w:t>单位公务用车车辆购置支出（</w:t>
      </w:r>
      <w:proofErr w:type="gramStart"/>
      <w:r w:rsidR="00D96954" w:rsidRPr="005B124B">
        <w:rPr>
          <w:rFonts w:ascii="Times New Roman" w:eastAsia="仿宋_GB2312" w:cs="Times New Roman"/>
          <w:sz w:val="32"/>
          <w:szCs w:val="32"/>
        </w:rPr>
        <w:t>含车辆</w:t>
      </w:r>
      <w:proofErr w:type="gramEnd"/>
      <w:r w:rsidR="00D96954" w:rsidRPr="005B124B">
        <w:rPr>
          <w:rFonts w:ascii="Times New Roman" w:eastAsia="仿宋_GB2312" w:cs="Times New Roman"/>
          <w:sz w:val="32"/>
          <w:szCs w:val="32"/>
        </w:rPr>
        <w:t>购置税）及租用费、燃料费、维修费、过路过桥费、保险费等支出；公务接待</w:t>
      </w:r>
      <w:proofErr w:type="gramStart"/>
      <w:r w:rsidR="00D96954" w:rsidRPr="005B124B">
        <w:rPr>
          <w:rFonts w:ascii="Times New Roman" w:eastAsia="仿宋_GB2312" w:cs="Times New Roman"/>
          <w:sz w:val="32"/>
          <w:szCs w:val="32"/>
        </w:rPr>
        <w:t>费反映</w:t>
      </w:r>
      <w:proofErr w:type="gramEnd"/>
      <w:r w:rsidR="00D96954" w:rsidRPr="005B124B">
        <w:rPr>
          <w:rFonts w:ascii="Times New Roman" w:eastAsia="仿宋_GB2312" w:cs="Times New Roman"/>
          <w:sz w:val="32"/>
          <w:szCs w:val="32"/>
        </w:rPr>
        <w:t>单位按规定开支的各类公务接待（含外宾接待）支出。</w:t>
      </w:r>
    </w:p>
    <w:p w:rsidR="00D96954" w:rsidRPr="00A12694" w:rsidRDefault="00A12694" w:rsidP="00A12694">
      <w:pPr>
        <w:pStyle w:val="Default"/>
        <w:spacing w:line="560" w:lineRule="exact"/>
        <w:ind w:firstLineChars="200" w:firstLine="632"/>
        <w:rPr>
          <w:rFonts w:ascii="Times New Roman" w:eastAsia="仿宋_GB2312" w:cs="Times New Roman"/>
          <w:sz w:val="32"/>
          <w:szCs w:val="32"/>
        </w:rPr>
      </w:pPr>
      <w:r>
        <w:rPr>
          <w:rFonts w:ascii="Times New Roman" w:eastAsia="仿宋_GB2312" w:cs="Times New Roman"/>
          <w:sz w:val="32"/>
          <w:szCs w:val="32"/>
        </w:rPr>
        <w:t>14</w:t>
      </w:r>
      <w:r w:rsidR="00D96954" w:rsidRPr="005B124B">
        <w:rPr>
          <w:rFonts w:ascii="Times New Roman" w:eastAsia="仿宋_GB2312" w:cs="Times New Roman"/>
          <w:sz w:val="32"/>
          <w:szCs w:val="32"/>
        </w:rPr>
        <w:t>.</w:t>
      </w:r>
      <w:r w:rsidR="005B124B">
        <w:rPr>
          <w:rFonts w:ascii="Times New Roman" w:eastAsia="仿宋_GB2312" w:cs="Times New Roman" w:hint="eastAsia"/>
          <w:sz w:val="32"/>
          <w:szCs w:val="32"/>
        </w:rPr>
        <w:t xml:space="preserve"> </w:t>
      </w:r>
      <w:r w:rsidR="00D96954" w:rsidRPr="005B124B">
        <w:rPr>
          <w:rFonts w:asci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w:t>
      </w:r>
      <w:r w:rsidR="00D96954" w:rsidRPr="005B124B">
        <w:rPr>
          <w:rFonts w:ascii="Times New Roman" w:eastAsia="仿宋_GB2312" w:cs="Times New Roman"/>
          <w:sz w:val="32"/>
          <w:szCs w:val="32"/>
        </w:rPr>
        <w:lastRenderedPageBreak/>
        <w:t>公用房物业管理费、公务用车运行维护费以及其他费用。</w:t>
      </w:r>
    </w:p>
    <w:sectPr w:rsidR="00D96954" w:rsidRPr="00A12694" w:rsidSect="005B124B">
      <w:footerReference w:type="even" r:id="rId12"/>
      <w:footerReference w:type="default" r:id="rId13"/>
      <w:pgSz w:w="11906" w:h="16838" w:code="9"/>
      <w:pgMar w:top="2098" w:right="1474" w:bottom="1985" w:left="1588" w:header="851" w:footer="1701" w:gutter="0"/>
      <w:pgNumType w:fmt="numberInDash"/>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F1F" w:rsidRDefault="00F53F1F">
      <w:r>
        <w:separator/>
      </w:r>
    </w:p>
  </w:endnote>
  <w:endnote w:type="continuationSeparator" w:id="0">
    <w:p w:rsidR="00F53F1F" w:rsidRDefault="00F5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BD8" w:rsidRDefault="00B81BD8" w:rsidP="00C0517D">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B81BD8" w:rsidRDefault="00B81BD8" w:rsidP="005B124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BD8" w:rsidRPr="005B124B" w:rsidRDefault="00B81BD8" w:rsidP="005B124B">
    <w:pPr>
      <w:pStyle w:val="a6"/>
      <w:framePr w:wrap="around" w:vAnchor="text" w:hAnchor="margin" w:xAlign="outside" w:y="1"/>
      <w:ind w:leftChars="100" w:left="320" w:rightChars="100" w:right="320"/>
      <w:rPr>
        <w:rStyle w:val="a7"/>
        <w:rFonts w:ascii="宋体" w:eastAsia="宋体" w:hAnsi="宋体"/>
        <w:sz w:val="28"/>
        <w:szCs w:val="28"/>
      </w:rPr>
    </w:pPr>
    <w:r w:rsidRPr="005B124B">
      <w:rPr>
        <w:rStyle w:val="a7"/>
        <w:rFonts w:ascii="宋体" w:eastAsia="宋体" w:hAnsi="宋体"/>
        <w:sz w:val="28"/>
        <w:szCs w:val="28"/>
      </w:rPr>
      <w:fldChar w:fldCharType="begin"/>
    </w:r>
    <w:r w:rsidRPr="005B124B">
      <w:rPr>
        <w:rStyle w:val="a7"/>
        <w:rFonts w:ascii="宋体" w:eastAsia="宋体" w:hAnsi="宋体"/>
        <w:sz w:val="28"/>
        <w:szCs w:val="28"/>
      </w:rPr>
      <w:instrText xml:space="preserve">PAGE  </w:instrText>
    </w:r>
    <w:r w:rsidRPr="005B124B">
      <w:rPr>
        <w:rStyle w:val="a7"/>
        <w:rFonts w:ascii="宋体" w:eastAsia="宋体" w:hAnsi="宋体"/>
        <w:sz w:val="28"/>
        <w:szCs w:val="28"/>
      </w:rPr>
      <w:fldChar w:fldCharType="separate"/>
    </w:r>
    <w:r w:rsidR="003765A6">
      <w:rPr>
        <w:rStyle w:val="a7"/>
        <w:rFonts w:ascii="宋体" w:eastAsia="宋体" w:hAnsi="宋体"/>
        <w:noProof/>
        <w:sz w:val="28"/>
        <w:szCs w:val="28"/>
      </w:rPr>
      <w:t>- 21 -</w:t>
    </w:r>
    <w:r w:rsidRPr="005B124B">
      <w:rPr>
        <w:rStyle w:val="a7"/>
        <w:rFonts w:ascii="宋体" w:eastAsia="宋体" w:hAnsi="宋体"/>
        <w:sz w:val="28"/>
        <w:szCs w:val="28"/>
      </w:rPr>
      <w:fldChar w:fldCharType="end"/>
    </w:r>
  </w:p>
  <w:p w:rsidR="00B81BD8" w:rsidRDefault="00B81BD8" w:rsidP="005B124B">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F1F" w:rsidRDefault="00F53F1F">
      <w:r>
        <w:separator/>
      </w:r>
    </w:p>
  </w:footnote>
  <w:footnote w:type="continuationSeparator" w:id="0">
    <w:p w:rsidR="00F53F1F" w:rsidRDefault="00F53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954"/>
    <w:rsid w:val="000119B8"/>
    <w:rsid w:val="00062AB4"/>
    <w:rsid w:val="000A48CF"/>
    <w:rsid w:val="000B6661"/>
    <w:rsid w:val="001308C7"/>
    <w:rsid w:val="0017102C"/>
    <w:rsid w:val="001A7806"/>
    <w:rsid w:val="00204463"/>
    <w:rsid w:val="00251ABD"/>
    <w:rsid w:val="00270E8E"/>
    <w:rsid w:val="00290D26"/>
    <w:rsid w:val="002A4DB7"/>
    <w:rsid w:val="002F18CC"/>
    <w:rsid w:val="003765A6"/>
    <w:rsid w:val="003C5009"/>
    <w:rsid w:val="00431375"/>
    <w:rsid w:val="004501C3"/>
    <w:rsid w:val="004708E0"/>
    <w:rsid w:val="00537111"/>
    <w:rsid w:val="00571CF2"/>
    <w:rsid w:val="005B124B"/>
    <w:rsid w:val="006D2C47"/>
    <w:rsid w:val="006E0DC3"/>
    <w:rsid w:val="007C46E8"/>
    <w:rsid w:val="007C6594"/>
    <w:rsid w:val="007F5E16"/>
    <w:rsid w:val="0081576E"/>
    <w:rsid w:val="00833285"/>
    <w:rsid w:val="00842788"/>
    <w:rsid w:val="008519E0"/>
    <w:rsid w:val="008C6978"/>
    <w:rsid w:val="008F50A6"/>
    <w:rsid w:val="00952458"/>
    <w:rsid w:val="00A01CED"/>
    <w:rsid w:val="00A12694"/>
    <w:rsid w:val="00A64988"/>
    <w:rsid w:val="00AC5806"/>
    <w:rsid w:val="00B105B0"/>
    <w:rsid w:val="00B81BD8"/>
    <w:rsid w:val="00BA212A"/>
    <w:rsid w:val="00BA2AAD"/>
    <w:rsid w:val="00BD526D"/>
    <w:rsid w:val="00C0517D"/>
    <w:rsid w:val="00D16141"/>
    <w:rsid w:val="00D42EE0"/>
    <w:rsid w:val="00D4425D"/>
    <w:rsid w:val="00D50068"/>
    <w:rsid w:val="00D96954"/>
    <w:rsid w:val="00DC4C0F"/>
    <w:rsid w:val="00E07A68"/>
    <w:rsid w:val="00E93CC0"/>
    <w:rsid w:val="00F53F1F"/>
    <w:rsid w:val="00F705F8"/>
    <w:rsid w:val="00FA3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8191A"/>
  <w15:chartTrackingRefBased/>
  <w15:docId w15:val="{AF02A5CD-6056-4F48-BA35-E7C13403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24B"/>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96954"/>
    <w:pPr>
      <w:spacing w:beforeLines="30" w:before="30"/>
    </w:pPr>
    <w:rPr>
      <w:rFonts w:ascii="仿宋_GB2312"/>
      <w:sz w:val="30"/>
      <w:szCs w:val="24"/>
    </w:rPr>
  </w:style>
  <w:style w:type="character" w:styleId="a4">
    <w:name w:val="Strong"/>
    <w:qFormat/>
    <w:rsid w:val="00D96954"/>
    <w:rPr>
      <w:b/>
      <w:bCs/>
    </w:rPr>
  </w:style>
  <w:style w:type="paragraph" w:customStyle="1" w:styleId="Default">
    <w:name w:val="Default"/>
    <w:rsid w:val="00D96954"/>
    <w:pPr>
      <w:widowControl w:val="0"/>
      <w:autoSpaceDE w:val="0"/>
      <w:autoSpaceDN w:val="0"/>
      <w:adjustRightInd w:val="0"/>
    </w:pPr>
    <w:rPr>
      <w:rFonts w:ascii="仿宋" w:eastAsia="仿宋" w:cs="仿宋"/>
      <w:color w:val="000000"/>
      <w:sz w:val="24"/>
      <w:szCs w:val="24"/>
    </w:rPr>
  </w:style>
  <w:style w:type="table" w:styleId="a5">
    <w:name w:val="Table Grid"/>
    <w:basedOn w:val="a1"/>
    <w:rsid w:val="00AC5806"/>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5B124B"/>
    <w:pPr>
      <w:tabs>
        <w:tab w:val="center" w:pos="4153"/>
        <w:tab w:val="right" w:pos="8306"/>
      </w:tabs>
      <w:snapToGrid w:val="0"/>
      <w:jc w:val="left"/>
    </w:pPr>
    <w:rPr>
      <w:sz w:val="18"/>
      <w:szCs w:val="18"/>
    </w:rPr>
  </w:style>
  <w:style w:type="character" w:styleId="a7">
    <w:name w:val="page number"/>
    <w:basedOn w:val="a0"/>
    <w:rsid w:val="005B124B"/>
  </w:style>
  <w:style w:type="paragraph" w:styleId="a8">
    <w:name w:val="header"/>
    <w:basedOn w:val="a"/>
    <w:rsid w:val="005B124B"/>
    <w:pPr>
      <w:pBdr>
        <w:bottom w:val="single" w:sz="6" w:space="1" w:color="auto"/>
      </w:pBdr>
      <w:tabs>
        <w:tab w:val="center" w:pos="4153"/>
        <w:tab w:val="right" w:pos="8306"/>
      </w:tabs>
      <w:snapToGrid w:val="0"/>
      <w:jc w:val="center"/>
    </w:pPr>
    <w:rPr>
      <w:sz w:val="18"/>
      <w:szCs w:val="18"/>
    </w:rPr>
  </w:style>
  <w:style w:type="paragraph" w:styleId="a9">
    <w:name w:val="Balloon Text"/>
    <w:basedOn w:val="a"/>
    <w:link w:val="aa"/>
    <w:rsid w:val="006D2C47"/>
    <w:rPr>
      <w:sz w:val="18"/>
      <w:szCs w:val="18"/>
    </w:rPr>
  </w:style>
  <w:style w:type="character" w:customStyle="1" w:styleId="aa">
    <w:name w:val="批注框文本 字符"/>
    <w:basedOn w:val="a0"/>
    <w:link w:val="a9"/>
    <w:rsid w:val="006D2C47"/>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936221">
      <w:bodyDiv w:val="1"/>
      <w:marLeft w:val="0"/>
      <w:marRight w:val="0"/>
      <w:marTop w:val="0"/>
      <w:marBottom w:val="0"/>
      <w:divBdr>
        <w:top w:val="none" w:sz="0" w:space="0" w:color="auto"/>
        <w:left w:val="none" w:sz="0" w:space="0" w:color="auto"/>
        <w:bottom w:val="none" w:sz="0" w:space="0" w:color="auto"/>
        <w:right w:val="none" w:sz="0" w:space="0" w:color="auto"/>
      </w:divBdr>
    </w:div>
    <w:div w:id="655450906">
      <w:bodyDiv w:val="1"/>
      <w:marLeft w:val="0"/>
      <w:marRight w:val="0"/>
      <w:marTop w:val="0"/>
      <w:marBottom w:val="0"/>
      <w:divBdr>
        <w:top w:val="none" w:sz="0" w:space="0" w:color="auto"/>
        <w:left w:val="none" w:sz="0" w:space="0" w:color="auto"/>
        <w:bottom w:val="none" w:sz="0" w:space="0" w:color="auto"/>
        <w:right w:val="none" w:sz="0" w:space="0" w:color="auto"/>
      </w:divBdr>
    </w:div>
    <w:div w:id="208575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__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___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___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t>收入占比</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销售额</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926-489A-8B59-36D1ABCA568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926-489A-8B59-36D1ABCA568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926-489A-8B59-36D1ABCA5688}"/>
              </c:ext>
            </c:extLst>
          </c:dPt>
          <c:dLbls>
            <c:dLbl>
              <c:idx val="0"/>
              <c:layout>
                <c:manualLayout>
                  <c:x val="-7.8426140976982195E-2"/>
                  <c:y val="-0.3169806567255412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926-489A-8B59-36D1ABCA5688}"/>
                </c:ext>
              </c:extLst>
            </c:dLbl>
            <c:dLbl>
              <c:idx val="1"/>
              <c:layout>
                <c:manualLayout>
                  <c:x val="3.5139447497120412E-2"/>
                  <c:y val="4.061240968010386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926-489A-8B59-36D1ABCA5688}"/>
                </c:ext>
              </c:extLst>
            </c:dLbl>
            <c:dLbl>
              <c:idx val="2"/>
              <c:layout>
                <c:manualLayout>
                  <c:x val="6.1457164976680072E-2"/>
                  <c:y val="0.1525700514815663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926-489A-8B59-36D1ABCA568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一般公共预算财政拨款收入</c:v>
                </c:pt>
                <c:pt idx="1">
                  <c:v>其他收入</c:v>
                </c:pt>
                <c:pt idx="2">
                  <c:v>上年结转</c:v>
                </c:pt>
              </c:strCache>
            </c:strRef>
          </c:cat>
          <c:val>
            <c:numRef>
              <c:f>Sheet1!$B$2:$B$4</c:f>
              <c:numCache>
                <c:formatCode>General</c:formatCode>
                <c:ptCount val="3"/>
                <c:pt idx="0">
                  <c:v>79.430000000000007</c:v>
                </c:pt>
                <c:pt idx="1">
                  <c:v>6.1</c:v>
                </c:pt>
                <c:pt idx="2">
                  <c:v>14.47</c:v>
                </c:pt>
              </c:numCache>
            </c:numRef>
          </c:val>
          <c:extLst>
            <c:ext xmlns:c16="http://schemas.microsoft.com/office/drawing/2014/chart" uri="{C3380CC4-5D6E-409C-BE32-E72D297353CC}">
              <c16:uniqueId val="{00000008-E926-489A-8B59-36D1ABCA568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支出占比</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9CC-4BC8-8553-7B6184C0657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9CC-4BC8-8553-7B6184C0657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9CC-4BC8-8553-7B6184C06571}"/>
              </c:ext>
            </c:extLst>
          </c:dPt>
          <c:dLbls>
            <c:dLbl>
              <c:idx val="2"/>
              <c:layout>
                <c:manualLayout>
                  <c:x val="4.5318100632614038E-2"/>
                  <c:y val="0.1409882937636597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9CC-4BC8-8553-7B6184C06571}"/>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基本支出</c:v>
                </c:pt>
                <c:pt idx="1">
                  <c:v>项目支出</c:v>
                </c:pt>
                <c:pt idx="2">
                  <c:v>年末结余结转</c:v>
                </c:pt>
              </c:strCache>
            </c:strRef>
          </c:cat>
          <c:val>
            <c:numRef>
              <c:f>Sheet1!$B$2:$B$4</c:f>
              <c:numCache>
                <c:formatCode>General</c:formatCode>
                <c:ptCount val="3"/>
                <c:pt idx="0">
                  <c:v>53.34</c:v>
                </c:pt>
                <c:pt idx="1">
                  <c:v>35.51</c:v>
                </c:pt>
                <c:pt idx="2">
                  <c:v>11.15</c:v>
                </c:pt>
              </c:numCache>
            </c:numRef>
          </c:val>
          <c:extLst>
            <c:ext xmlns:c16="http://schemas.microsoft.com/office/drawing/2014/chart" uri="{C3380CC4-5D6E-409C-BE32-E72D297353CC}">
              <c16:uniqueId val="{00000006-89CC-4BC8-8553-7B6184C0657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zh-CN"/>
              <a:t>财政拨款收支决算变动情况</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2016</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财政收入</c:v>
                </c:pt>
                <c:pt idx="1">
                  <c:v>财政支出</c:v>
                </c:pt>
              </c:strCache>
            </c:strRef>
          </c:cat>
          <c:val>
            <c:numRef>
              <c:f>Sheet1!$B$2:$B$3</c:f>
              <c:numCache>
                <c:formatCode>General</c:formatCode>
                <c:ptCount val="2"/>
                <c:pt idx="0">
                  <c:v>915.66</c:v>
                </c:pt>
                <c:pt idx="1">
                  <c:v>915.66</c:v>
                </c:pt>
              </c:numCache>
            </c:numRef>
          </c:val>
          <c:extLst>
            <c:ext xmlns:c16="http://schemas.microsoft.com/office/drawing/2014/chart" uri="{C3380CC4-5D6E-409C-BE32-E72D297353CC}">
              <c16:uniqueId val="{00000000-CED5-4606-937A-29074603886A}"/>
            </c:ext>
          </c:extLst>
        </c:ser>
        <c:ser>
          <c:idx val="1"/>
          <c:order val="1"/>
          <c:tx>
            <c:strRef>
              <c:f>Sheet1!$C$1</c:f>
              <c:strCache>
                <c:ptCount val="1"/>
                <c:pt idx="0">
                  <c:v>2017</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财政收入</c:v>
                </c:pt>
                <c:pt idx="1">
                  <c:v>财政支出</c:v>
                </c:pt>
              </c:strCache>
            </c:strRef>
          </c:cat>
          <c:val>
            <c:numRef>
              <c:f>Sheet1!$C$2:$C$3</c:f>
              <c:numCache>
                <c:formatCode>General</c:formatCode>
                <c:ptCount val="2"/>
                <c:pt idx="0">
                  <c:v>980.22</c:v>
                </c:pt>
                <c:pt idx="1">
                  <c:v>980.22</c:v>
                </c:pt>
              </c:numCache>
            </c:numRef>
          </c:val>
          <c:extLst>
            <c:ext xmlns:c16="http://schemas.microsoft.com/office/drawing/2014/chart" uri="{C3380CC4-5D6E-409C-BE32-E72D297353CC}">
              <c16:uniqueId val="{00000001-CED5-4606-937A-29074603886A}"/>
            </c:ext>
          </c:extLst>
        </c:ser>
        <c:dLbls>
          <c:dLblPos val="inEnd"/>
          <c:showLegendKey val="0"/>
          <c:showVal val="1"/>
          <c:showCatName val="0"/>
          <c:showSerName val="0"/>
          <c:showPercent val="0"/>
          <c:showBubbleSize val="0"/>
        </c:dLbls>
        <c:gapWidth val="355"/>
        <c:overlap val="-70"/>
        <c:axId val="596417112"/>
        <c:axId val="596417504"/>
      </c:barChart>
      <c:catAx>
        <c:axId val="596417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96417504"/>
        <c:crosses val="autoZero"/>
        <c:auto val="1"/>
        <c:lblAlgn val="ctr"/>
        <c:lblOffset val="100"/>
        <c:noMultiLvlLbl val="0"/>
      </c:catAx>
      <c:valAx>
        <c:axId val="59641750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96417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t>一般公共预算财政拨款支出决算变动情况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2016年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605.71</c:v>
                </c:pt>
              </c:numCache>
            </c:numRef>
          </c:val>
          <c:extLst>
            <c:ext xmlns:c16="http://schemas.microsoft.com/office/drawing/2014/chart" uri="{C3380CC4-5D6E-409C-BE32-E72D297353CC}">
              <c16:uniqueId val="{00000000-270F-4CF1-BF67-D389CB78A6AE}"/>
            </c:ext>
          </c:extLst>
        </c:ser>
        <c:ser>
          <c:idx val="1"/>
          <c:order val="1"/>
          <c:tx>
            <c:strRef>
              <c:f>Sheet1!$C$1</c:f>
              <c:strCache>
                <c:ptCount val="1"/>
                <c:pt idx="0">
                  <c:v>2017年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778.31</c:v>
                </c:pt>
              </c:numCache>
            </c:numRef>
          </c:val>
          <c:extLst>
            <c:ext xmlns:c16="http://schemas.microsoft.com/office/drawing/2014/chart" uri="{C3380CC4-5D6E-409C-BE32-E72D297353CC}">
              <c16:uniqueId val="{00000001-270F-4CF1-BF67-D389CB78A6AE}"/>
            </c:ext>
          </c:extLst>
        </c:ser>
        <c:dLbls>
          <c:dLblPos val="outEnd"/>
          <c:showLegendKey val="0"/>
          <c:showVal val="1"/>
          <c:showCatName val="0"/>
          <c:showSerName val="0"/>
          <c:showPercent val="0"/>
          <c:showBubbleSize val="0"/>
        </c:dLbls>
        <c:gapWidth val="219"/>
        <c:overlap val="-27"/>
        <c:axId val="596418288"/>
        <c:axId val="596418680"/>
      </c:barChart>
      <c:catAx>
        <c:axId val="596418288"/>
        <c:scaling>
          <c:orientation val="minMax"/>
        </c:scaling>
        <c:delete val="1"/>
        <c:axPos val="b"/>
        <c:numFmt formatCode="General" sourceLinked="1"/>
        <c:majorTickMark val="none"/>
        <c:minorTickMark val="none"/>
        <c:tickLblPos val="nextTo"/>
        <c:crossAx val="596418680"/>
        <c:crosses val="autoZero"/>
        <c:auto val="1"/>
        <c:lblAlgn val="ctr"/>
        <c:lblOffset val="100"/>
        <c:noMultiLvlLbl val="0"/>
      </c:catAx>
      <c:valAx>
        <c:axId val="596418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9641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zh-CN" altLang="zh-CN" sz="1600" b="1" i="0" u="none" strike="noStrike" normalizeH="0" baseline="0">
                <a:effectLst/>
              </a:rPr>
              <a:t>一般公共预算财政拨款支出决算结构</a:t>
            </a:r>
            <a:endParaRPr lang="zh-CN" altLang="en-US"/>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zh-CN"/>
        </a:p>
      </c:txPr>
    </c:title>
    <c:autoTitleDeleted val="0"/>
    <c:plotArea>
      <c:layout/>
      <c:pieChart>
        <c:varyColors val="1"/>
        <c:ser>
          <c:idx val="0"/>
          <c:order val="0"/>
          <c:tx>
            <c:strRef>
              <c:f>Sheet1!$B$1</c:f>
              <c:strCache>
                <c:ptCount val="1"/>
                <c:pt idx="0">
                  <c:v>销售额</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ECBD-4C63-AD09-A7BF09B85D5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ECBD-4C63-AD09-A7BF09B85D5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ECBD-4C63-AD09-A7BF09B85D5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ECBD-4C63-AD09-A7BF09B85D5E}"/>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ECBD-4C63-AD09-A7BF09B85D5E}"/>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ECBD-4C63-AD09-A7BF09B85D5E}"/>
              </c:ext>
            </c:extLst>
          </c:dPt>
          <c:cat>
            <c:strRef>
              <c:f>Sheet1!$A$2:$A$7</c:f>
              <c:strCache>
                <c:ptCount val="6"/>
                <c:pt idx="0">
                  <c:v>一般公共服务</c:v>
                </c:pt>
                <c:pt idx="1">
                  <c:v>教育支出</c:v>
                </c:pt>
                <c:pt idx="2">
                  <c:v>社会保障和就业支出</c:v>
                </c:pt>
                <c:pt idx="3">
                  <c:v>医疗卫生支出</c:v>
                </c:pt>
                <c:pt idx="4">
                  <c:v>资源勘探信息支出</c:v>
                </c:pt>
                <c:pt idx="5">
                  <c:v>住房保障支出</c:v>
                </c:pt>
              </c:strCache>
            </c:strRef>
          </c:cat>
          <c:val>
            <c:numRef>
              <c:f>Sheet1!$B$2:$B$7</c:f>
              <c:numCache>
                <c:formatCode>General</c:formatCode>
                <c:ptCount val="6"/>
                <c:pt idx="0">
                  <c:v>89.07</c:v>
                </c:pt>
                <c:pt idx="1">
                  <c:v>0</c:v>
                </c:pt>
                <c:pt idx="2">
                  <c:v>5.39</c:v>
                </c:pt>
                <c:pt idx="3">
                  <c:v>2.29</c:v>
                </c:pt>
                <c:pt idx="4">
                  <c:v>0.13</c:v>
                </c:pt>
                <c:pt idx="5">
                  <c:v>3.12</c:v>
                </c:pt>
              </c:numCache>
            </c:numRef>
          </c:val>
          <c:extLst>
            <c:ext xmlns:c16="http://schemas.microsoft.com/office/drawing/2014/chart" uri="{C3380CC4-5D6E-409C-BE32-E72D297353CC}">
              <c16:uniqueId val="{0000000C-ECBD-4C63-AD09-A7BF09B85D5E}"/>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effectLst/>
              </a:rPr>
              <a:t>“</a:t>
            </a:r>
            <a:r>
              <a:rPr lang="zh-CN" altLang="zh-CN" sz="1400" b="0" i="0" u="none" strike="noStrike" baseline="0">
                <a:effectLst/>
              </a:rPr>
              <a:t>三公</a:t>
            </a:r>
            <a:r>
              <a:rPr lang="en-US" altLang="zh-CN" sz="1400" b="0" i="0" u="none" strike="noStrike" baseline="0">
                <a:effectLst/>
              </a:rPr>
              <a:t>”</a:t>
            </a:r>
            <a:r>
              <a:rPr lang="zh-CN" altLang="zh-CN" sz="1400" b="0" i="0" u="none" strike="noStrike" baseline="0">
                <a:effectLst/>
              </a:rPr>
              <a:t>经费财政拨款支出结构</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销售额</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76F-4E60-A5D9-EBFBFEEA712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76F-4E60-A5D9-EBFBFEEA712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76F-4E60-A5D9-EBFBFEEA7129}"/>
              </c:ext>
            </c:extLst>
          </c:dPt>
          <c:cat>
            <c:strRef>
              <c:f>Sheet1!$A$2:$A$4</c:f>
              <c:strCache>
                <c:ptCount val="3"/>
                <c:pt idx="0">
                  <c:v>因公出国费</c:v>
                </c:pt>
                <c:pt idx="1">
                  <c:v>公务用车购置及运行维护费</c:v>
                </c:pt>
                <c:pt idx="2">
                  <c:v>公务接待费</c:v>
                </c:pt>
              </c:strCache>
            </c:strRef>
          </c:cat>
          <c:val>
            <c:numRef>
              <c:f>Sheet1!$B$2:$B$4</c:f>
              <c:numCache>
                <c:formatCode>General</c:formatCode>
                <c:ptCount val="3"/>
                <c:pt idx="0">
                  <c:v>0</c:v>
                </c:pt>
                <c:pt idx="1">
                  <c:v>88.09</c:v>
                </c:pt>
                <c:pt idx="2">
                  <c:v>11.91</c:v>
                </c:pt>
              </c:numCache>
            </c:numRef>
          </c:val>
          <c:extLst>
            <c:ext xmlns:c16="http://schemas.microsoft.com/office/drawing/2014/chart" uri="{C3380CC4-5D6E-409C-BE32-E72D297353CC}">
              <c16:uniqueId val="{00000006-876F-4E60-A5D9-EBFBFEEA712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21</Pages>
  <Words>1687</Words>
  <Characters>9622</Characters>
  <Application>Microsoft Office Word</Application>
  <DocSecurity>0</DocSecurity>
  <Lines>80</Lines>
  <Paragraphs>22</Paragraphs>
  <ScaleCrop>false</ScaleCrop>
  <Company>MSCD龙帝国技术社区 Htpp://Bbs.Mscode.Cc</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萧 垒瓒</cp:lastModifiedBy>
  <cp:revision>24</cp:revision>
  <cp:lastPrinted>2018-08-21T00:55:00Z</cp:lastPrinted>
  <dcterms:created xsi:type="dcterms:W3CDTF">2018-08-20T01:18:00Z</dcterms:created>
  <dcterms:modified xsi:type="dcterms:W3CDTF">2018-08-21T09:36:00Z</dcterms:modified>
</cp:coreProperties>
</file>